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004EF" w14:textId="1A97EF4F" w:rsidR="00277970" w:rsidRDefault="00277970" w:rsidP="00236787">
      <w:pPr>
        <w:spacing w:line="240" w:lineRule="auto"/>
        <w:rPr>
          <w:rStyle w:val="PHEFrontpagemaintitle"/>
        </w:rPr>
      </w:pPr>
      <w:bookmarkStart w:id="0" w:name="_Toc13222608"/>
    </w:p>
    <w:p w14:paraId="51C45EAC" w14:textId="01DB799D" w:rsidR="002527CE" w:rsidRDefault="002527CE" w:rsidP="00236787">
      <w:pPr>
        <w:spacing w:line="240" w:lineRule="auto"/>
        <w:rPr>
          <w:rStyle w:val="PHEFrontpagemaintitle"/>
        </w:rPr>
      </w:pPr>
    </w:p>
    <w:p w14:paraId="5BD52EAF" w14:textId="77777777" w:rsidR="002527CE" w:rsidRDefault="002527CE" w:rsidP="00236787">
      <w:pPr>
        <w:spacing w:line="240" w:lineRule="auto"/>
        <w:rPr>
          <w:rStyle w:val="PHEFrontpagemaintitle"/>
        </w:rPr>
      </w:pPr>
    </w:p>
    <w:p w14:paraId="04DF3406" w14:textId="77777777" w:rsidR="002527CE" w:rsidRDefault="002527CE" w:rsidP="00236787">
      <w:pPr>
        <w:spacing w:line="240" w:lineRule="auto"/>
        <w:rPr>
          <w:rStyle w:val="PHEFrontpagemaintitle"/>
        </w:rPr>
      </w:pPr>
    </w:p>
    <w:p w14:paraId="50AFA11E" w14:textId="3B325126" w:rsidR="00FB41B6" w:rsidRPr="00236787" w:rsidRDefault="0054387C" w:rsidP="00236787">
      <w:pPr>
        <w:spacing w:line="240" w:lineRule="auto"/>
        <w:rPr>
          <w:rStyle w:val="PHEFrontpagemaintitle"/>
          <w:b w:val="0"/>
          <w:bCs w:val="0"/>
          <w:color w:val="C00000"/>
          <w:szCs w:val="52"/>
        </w:rPr>
      </w:pPr>
      <w:r w:rsidRPr="00236787">
        <w:rPr>
          <w:rStyle w:val="PHEFrontpagemaintitle"/>
          <w:b w:val="0"/>
          <w:bCs w:val="0"/>
          <w:color w:val="C00000"/>
          <w:szCs w:val="52"/>
        </w:rPr>
        <w:t>COVID-19</w:t>
      </w:r>
      <w:r w:rsidR="006E086F" w:rsidRPr="00236787">
        <w:rPr>
          <w:rStyle w:val="PHEFrontpagemaintitle"/>
          <w:b w:val="0"/>
          <w:bCs w:val="0"/>
          <w:color w:val="C00000"/>
          <w:szCs w:val="52"/>
        </w:rPr>
        <w:t xml:space="preserve"> </w:t>
      </w:r>
      <w:r w:rsidR="001244C9" w:rsidRPr="00236787">
        <w:rPr>
          <w:rStyle w:val="PHEFrontpagemaintitle"/>
          <w:b w:val="0"/>
          <w:bCs w:val="0"/>
          <w:color w:val="C00000"/>
          <w:szCs w:val="52"/>
        </w:rPr>
        <w:t xml:space="preserve">Resource Pack for </w:t>
      </w:r>
      <w:bookmarkEnd w:id="0"/>
      <w:r w:rsidR="00D63244" w:rsidRPr="00236787">
        <w:rPr>
          <w:rStyle w:val="PHEFrontpagemaintitle"/>
          <w:b w:val="0"/>
          <w:bCs w:val="0"/>
          <w:color w:val="C00000"/>
          <w:szCs w:val="52"/>
        </w:rPr>
        <w:t>Schools</w:t>
      </w:r>
      <w:r w:rsidR="00FB41B6" w:rsidRPr="00236787">
        <w:rPr>
          <w:rStyle w:val="PHEFrontpagemaintitle"/>
          <w:b w:val="0"/>
          <w:bCs w:val="0"/>
          <w:color w:val="C00000"/>
          <w:szCs w:val="52"/>
        </w:rPr>
        <w:t xml:space="preserve"> </w:t>
      </w:r>
    </w:p>
    <w:p w14:paraId="3388823F" w14:textId="587BA463" w:rsidR="00CC2D47" w:rsidRPr="00236787" w:rsidRDefault="00CC2D47" w:rsidP="00236787">
      <w:pPr>
        <w:spacing w:line="240" w:lineRule="auto"/>
        <w:rPr>
          <w:rStyle w:val="PHEFrontpagemaintitle"/>
          <w:b w:val="0"/>
          <w:bCs w:val="0"/>
          <w:color w:val="C00000"/>
          <w:szCs w:val="52"/>
        </w:rPr>
      </w:pPr>
    </w:p>
    <w:p w14:paraId="16F977D7" w14:textId="77777777" w:rsidR="007121B5" w:rsidRPr="00236787" w:rsidRDefault="007121B5" w:rsidP="00236787">
      <w:pPr>
        <w:spacing w:line="240" w:lineRule="auto"/>
        <w:rPr>
          <w:rStyle w:val="PHEFrontpagemaintitle"/>
          <w:b w:val="0"/>
          <w:bCs w:val="0"/>
          <w:color w:val="C00000"/>
          <w:szCs w:val="52"/>
        </w:rPr>
      </w:pPr>
    </w:p>
    <w:p w14:paraId="2831EFB8" w14:textId="27E17EB1" w:rsidR="00516BE6" w:rsidRPr="00236787" w:rsidRDefault="00084829" w:rsidP="00236787">
      <w:pPr>
        <w:spacing w:line="240" w:lineRule="auto"/>
        <w:rPr>
          <w:rStyle w:val="PHEFrontpagetitlesecondlevel"/>
          <w:bCs w:val="0"/>
          <w:color w:val="C00000"/>
          <w:szCs w:val="52"/>
        </w:rPr>
      </w:pPr>
      <w:r w:rsidRPr="00236787">
        <w:rPr>
          <w:rStyle w:val="PHEFrontpagemaintitle"/>
          <w:b w:val="0"/>
          <w:bCs w:val="0"/>
          <w:color w:val="C00000"/>
          <w:szCs w:val="52"/>
        </w:rPr>
        <w:t>24/09</w:t>
      </w:r>
      <w:r w:rsidR="00F53B90" w:rsidRPr="00236787">
        <w:rPr>
          <w:rStyle w:val="PHEFrontpagemaintitle"/>
          <w:b w:val="0"/>
          <w:bCs w:val="0"/>
          <w:color w:val="C00000"/>
          <w:szCs w:val="52"/>
        </w:rPr>
        <w:t>/</w:t>
      </w:r>
      <w:r w:rsidR="737C4FE5" w:rsidRPr="00236787">
        <w:rPr>
          <w:rStyle w:val="PHEFrontpagemaintitle"/>
          <w:b w:val="0"/>
          <w:bCs w:val="0"/>
          <w:color w:val="C00000"/>
          <w:szCs w:val="52"/>
        </w:rPr>
        <w:t>2020</w:t>
      </w:r>
    </w:p>
    <w:p w14:paraId="1EC6406F" w14:textId="77777777" w:rsidR="001244C9" w:rsidRPr="00236787" w:rsidRDefault="001244C9" w:rsidP="00277970">
      <w:pPr>
        <w:rPr>
          <w:color w:val="C00000"/>
          <w:sz w:val="52"/>
          <w:szCs w:val="52"/>
        </w:rPr>
      </w:pPr>
    </w:p>
    <w:p w14:paraId="36A2ACF4" w14:textId="77777777" w:rsidR="001244C9" w:rsidRDefault="001244C9" w:rsidP="00137729">
      <w:pPr>
        <w:pStyle w:val="PHEFrontpagesubtitle"/>
      </w:pPr>
    </w:p>
    <w:p w14:paraId="19D1E32F" w14:textId="77777777" w:rsidR="001244C9" w:rsidRDefault="001244C9" w:rsidP="00137729">
      <w:pPr>
        <w:pStyle w:val="PHEFrontpagesubtitle"/>
      </w:pPr>
    </w:p>
    <w:p w14:paraId="085F86D7" w14:textId="77777777" w:rsidR="005026A3" w:rsidRDefault="005026A3" w:rsidP="00137729"/>
    <w:p w14:paraId="3AD9DD0E" w14:textId="77777777" w:rsidR="005026A3" w:rsidRDefault="005026A3" w:rsidP="00137729"/>
    <w:p w14:paraId="195FB226" w14:textId="77777777" w:rsidR="005026A3" w:rsidRDefault="005026A3" w:rsidP="00137729"/>
    <w:p w14:paraId="0F4DAC6E" w14:textId="77777777" w:rsidR="005026A3" w:rsidRDefault="005026A3" w:rsidP="00137729"/>
    <w:p w14:paraId="7C0B1DF0" w14:textId="77777777" w:rsidR="005026A3" w:rsidRDefault="005026A3" w:rsidP="00137729"/>
    <w:p w14:paraId="7DEE7FD8" w14:textId="77777777" w:rsidR="005026A3" w:rsidRDefault="005026A3" w:rsidP="00137729"/>
    <w:p w14:paraId="6DA2BDBF" w14:textId="77777777" w:rsidR="005026A3" w:rsidRDefault="005026A3" w:rsidP="00137729"/>
    <w:p w14:paraId="618DD8CF" w14:textId="77777777" w:rsidR="005026A3" w:rsidRDefault="005026A3" w:rsidP="00137729"/>
    <w:p w14:paraId="781F7315" w14:textId="77777777" w:rsidR="005026A3" w:rsidRDefault="005026A3" w:rsidP="00137729"/>
    <w:p w14:paraId="2B5CD656" w14:textId="77777777" w:rsidR="005026A3" w:rsidRDefault="005026A3" w:rsidP="00137729"/>
    <w:p w14:paraId="790A5A78" w14:textId="698EEE67" w:rsidR="005026A3" w:rsidRPr="00A249EF" w:rsidRDefault="005026A3" w:rsidP="00137729">
      <w:pPr>
        <w:sectPr w:rsidR="005026A3" w:rsidRPr="00A249EF" w:rsidSect="00E06094">
          <w:footerReference w:type="even" r:id="rId11"/>
          <w:headerReference w:type="first" r:id="rId12"/>
          <w:footerReference w:type="first" r:id="rId13"/>
          <w:type w:val="continuous"/>
          <w:pgSz w:w="11906" w:h="16838" w:code="9"/>
          <w:pgMar w:top="5065" w:right="1134" w:bottom="1134" w:left="1134" w:header="720" w:footer="720" w:gutter="0"/>
          <w:cols w:space="720"/>
          <w:titlePg/>
        </w:sectPr>
      </w:pPr>
    </w:p>
    <w:p w14:paraId="5F88799E" w14:textId="77777777" w:rsidR="005C2E9A" w:rsidRPr="0024375A" w:rsidRDefault="004D26E2" w:rsidP="00137729">
      <w:pPr>
        <w:pStyle w:val="HeadingBar"/>
      </w:pPr>
      <w:bookmarkStart w:id="1" w:name="_Toc13222610"/>
      <w:r w:rsidRPr="0024375A">
        <w:lastRenderedPageBreak/>
        <w:t>Contents</w:t>
      </w:r>
    </w:p>
    <w:p w14:paraId="6366F05E" w14:textId="77777777" w:rsidR="00F84615" w:rsidRDefault="00F84615" w:rsidP="00137729"/>
    <w:p w14:paraId="2DBCB051" w14:textId="1BEECCC1" w:rsidR="009A500C" w:rsidRDefault="0024375A">
      <w:pPr>
        <w:pStyle w:val="TOC1"/>
        <w:rPr>
          <w:rFonts w:asciiTheme="minorHAnsi" w:eastAsiaTheme="minorEastAsia" w:hAnsiTheme="minorHAnsi" w:cstheme="minorBidi"/>
          <w:sz w:val="22"/>
          <w:szCs w:val="22"/>
          <w:lang w:val="en-GB" w:eastAsia="en-GB"/>
        </w:rPr>
      </w:pPr>
      <w:r>
        <w:fldChar w:fldCharType="begin"/>
      </w:r>
      <w:r>
        <w:instrText xml:space="preserve"> TOC \o "2-3" \h \z \t "Heading 1,1,PHE Chapter heading,1,PHE Secondary heading,2" </w:instrText>
      </w:r>
      <w:r>
        <w:fldChar w:fldCharType="separate"/>
      </w:r>
      <w:hyperlink w:anchor="_Toc51925126" w:history="1">
        <w:r w:rsidR="009A500C" w:rsidRPr="00585213">
          <w:rPr>
            <w:rStyle w:val="Hyperlink"/>
          </w:rPr>
          <w:t>Section 1: Local Area Key Contacts</w:t>
        </w:r>
        <w:r w:rsidR="009A500C">
          <w:rPr>
            <w:webHidden/>
          </w:rPr>
          <w:tab/>
        </w:r>
        <w:r w:rsidR="009A500C">
          <w:rPr>
            <w:webHidden/>
          </w:rPr>
          <w:fldChar w:fldCharType="begin"/>
        </w:r>
        <w:r w:rsidR="009A500C">
          <w:rPr>
            <w:webHidden/>
          </w:rPr>
          <w:instrText xml:space="preserve"> PAGEREF _Toc51925126 \h </w:instrText>
        </w:r>
        <w:r w:rsidR="009A500C">
          <w:rPr>
            <w:webHidden/>
          </w:rPr>
        </w:r>
        <w:r w:rsidR="009A500C">
          <w:rPr>
            <w:webHidden/>
          </w:rPr>
          <w:fldChar w:fldCharType="separate"/>
        </w:r>
        <w:r w:rsidR="009A500C">
          <w:rPr>
            <w:webHidden/>
          </w:rPr>
          <w:t>4</w:t>
        </w:r>
        <w:r w:rsidR="009A500C">
          <w:rPr>
            <w:webHidden/>
          </w:rPr>
          <w:fldChar w:fldCharType="end"/>
        </w:r>
      </w:hyperlink>
    </w:p>
    <w:p w14:paraId="3AC4DB48" w14:textId="3ED5ABE1" w:rsidR="009A500C" w:rsidRDefault="009A500C">
      <w:pPr>
        <w:pStyle w:val="TOC1"/>
        <w:rPr>
          <w:rFonts w:asciiTheme="minorHAnsi" w:eastAsiaTheme="minorEastAsia" w:hAnsiTheme="minorHAnsi" w:cstheme="minorBidi"/>
          <w:sz w:val="22"/>
          <w:szCs w:val="22"/>
          <w:lang w:val="en-GB" w:eastAsia="en-GB"/>
        </w:rPr>
      </w:pPr>
      <w:hyperlink w:anchor="_Toc51925127" w:history="1">
        <w:r w:rsidRPr="00585213">
          <w:rPr>
            <w:rStyle w:val="Hyperlink"/>
          </w:rPr>
          <w:t>Section 2: COVID-19 Key messages</w:t>
        </w:r>
        <w:r>
          <w:rPr>
            <w:webHidden/>
          </w:rPr>
          <w:tab/>
        </w:r>
        <w:r>
          <w:rPr>
            <w:webHidden/>
          </w:rPr>
          <w:fldChar w:fldCharType="begin"/>
        </w:r>
        <w:r>
          <w:rPr>
            <w:webHidden/>
          </w:rPr>
          <w:instrText xml:space="preserve"> PAGEREF _Toc51925127 \h </w:instrText>
        </w:r>
        <w:r>
          <w:rPr>
            <w:webHidden/>
          </w:rPr>
        </w:r>
        <w:r>
          <w:rPr>
            <w:webHidden/>
          </w:rPr>
          <w:fldChar w:fldCharType="separate"/>
        </w:r>
        <w:r>
          <w:rPr>
            <w:webHidden/>
          </w:rPr>
          <w:t>4</w:t>
        </w:r>
        <w:r>
          <w:rPr>
            <w:webHidden/>
          </w:rPr>
          <w:fldChar w:fldCharType="end"/>
        </w:r>
      </w:hyperlink>
    </w:p>
    <w:p w14:paraId="2D1D3A6A" w14:textId="52425D03" w:rsidR="009A500C" w:rsidRDefault="009A500C">
      <w:pPr>
        <w:pStyle w:val="TOC2"/>
        <w:tabs>
          <w:tab w:val="right" w:pos="9911"/>
        </w:tabs>
        <w:rPr>
          <w:rFonts w:asciiTheme="minorHAnsi" w:eastAsiaTheme="minorEastAsia" w:hAnsiTheme="minorHAnsi" w:cstheme="minorBidi"/>
          <w:noProof/>
          <w:sz w:val="22"/>
          <w:szCs w:val="22"/>
          <w:lang w:eastAsia="en-GB"/>
        </w:rPr>
      </w:pPr>
      <w:hyperlink w:anchor="_Toc51925128" w:history="1">
        <w:r w:rsidRPr="00585213">
          <w:rPr>
            <w:rStyle w:val="Hyperlink"/>
            <w:noProof/>
          </w:rPr>
          <w:t>What are the symptoms?</w:t>
        </w:r>
        <w:r>
          <w:rPr>
            <w:noProof/>
            <w:webHidden/>
          </w:rPr>
          <w:tab/>
        </w:r>
        <w:r>
          <w:rPr>
            <w:noProof/>
            <w:webHidden/>
          </w:rPr>
          <w:fldChar w:fldCharType="begin"/>
        </w:r>
        <w:r>
          <w:rPr>
            <w:noProof/>
            <w:webHidden/>
          </w:rPr>
          <w:instrText xml:space="preserve"> PAGEREF _Toc51925128 \h </w:instrText>
        </w:r>
        <w:r>
          <w:rPr>
            <w:noProof/>
            <w:webHidden/>
          </w:rPr>
        </w:r>
        <w:r>
          <w:rPr>
            <w:noProof/>
            <w:webHidden/>
          </w:rPr>
          <w:fldChar w:fldCharType="separate"/>
        </w:r>
        <w:r>
          <w:rPr>
            <w:noProof/>
            <w:webHidden/>
          </w:rPr>
          <w:t>4</w:t>
        </w:r>
        <w:r>
          <w:rPr>
            <w:noProof/>
            <w:webHidden/>
          </w:rPr>
          <w:fldChar w:fldCharType="end"/>
        </w:r>
      </w:hyperlink>
    </w:p>
    <w:p w14:paraId="5556C581" w14:textId="565ACC06" w:rsidR="009A500C" w:rsidRDefault="009A500C">
      <w:pPr>
        <w:pStyle w:val="TOC2"/>
        <w:tabs>
          <w:tab w:val="right" w:pos="9911"/>
        </w:tabs>
        <w:rPr>
          <w:rFonts w:asciiTheme="minorHAnsi" w:eastAsiaTheme="minorEastAsia" w:hAnsiTheme="minorHAnsi" w:cstheme="minorBidi"/>
          <w:noProof/>
          <w:sz w:val="22"/>
          <w:szCs w:val="22"/>
          <w:lang w:eastAsia="en-GB"/>
        </w:rPr>
      </w:pPr>
      <w:hyperlink w:anchor="_Toc51925129" w:history="1">
        <w:r w:rsidRPr="00585213">
          <w:rPr>
            <w:rStyle w:val="Hyperlink"/>
            <w:noProof/>
          </w:rPr>
          <w:t>What is the mode of transmission?</w:t>
        </w:r>
        <w:r>
          <w:rPr>
            <w:noProof/>
            <w:webHidden/>
          </w:rPr>
          <w:tab/>
        </w:r>
        <w:r>
          <w:rPr>
            <w:noProof/>
            <w:webHidden/>
          </w:rPr>
          <w:fldChar w:fldCharType="begin"/>
        </w:r>
        <w:r>
          <w:rPr>
            <w:noProof/>
            <w:webHidden/>
          </w:rPr>
          <w:instrText xml:space="preserve"> PAGEREF _Toc51925129 \h </w:instrText>
        </w:r>
        <w:r>
          <w:rPr>
            <w:noProof/>
            <w:webHidden/>
          </w:rPr>
        </w:r>
        <w:r>
          <w:rPr>
            <w:noProof/>
            <w:webHidden/>
          </w:rPr>
          <w:fldChar w:fldCharType="separate"/>
        </w:r>
        <w:r>
          <w:rPr>
            <w:noProof/>
            <w:webHidden/>
          </w:rPr>
          <w:t>4</w:t>
        </w:r>
        <w:r>
          <w:rPr>
            <w:noProof/>
            <w:webHidden/>
          </w:rPr>
          <w:fldChar w:fldCharType="end"/>
        </w:r>
      </w:hyperlink>
    </w:p>
    <w:p w14:paraId="7CE3CD43" w14:textId="2DF0E700" w:rsidR="009A500C" w:rsidRDefault="009A500C">
      <w:pPr>
        <w:pStyle w:val="TOC2"/>
        <w:tabs>
          <w:tab w:val="right" w:pos="9911"/>
        </w:tabs>
        <w:rPr>
          <w:rFonts w:asciiTheme="minorHAnsi" w:eastAsiaTheme="minorEastAsia" w:hAnsiTheme="minorHAnsi" w:cstheme="minorBidi"/>
          <w:noProof/>
          <w:sz w:val="22"/>
          <w:szCs w:val="22"/>
          <w:lang w:eastAsia="en-GB"/>
        </w:rPr>
      </w:pPr>
      <w:hyperlink w:anchor="_Toc51925130" w:history="1">
        <w:r w:rsidRPr="00585213">
          <w:rPr>
            <w:rStyle w:val="Hyperlink"/>
            <w:noProof/>
          </w:rPr>
          <w:t>What is the incubation period?</w:t>
        </w:r>
        <w:r>
          <w:rPr>
            <w:noProof/>
            <w:webHidden/>
          </w:rPr>
          <w:tab/>
        </w:r>
        <w:r>
          <w:rPr>
            <w:noProof/>
            <w:webHidden/>
          </w:rPr>
          <w:fldChar w:fldCharType="begin"/>
        </w:r>
        <w:r>
          <w:rPr>
            <w:noProof/>
            <w:webHidden/>
          </w:rPr>
          <w:instrText xml:space="preserve"> PAGEREF _Toc51925130 \h </w:instrText>
        </w:r>
        <w:r>
          <w:rPr>
            <w:noProof/>
            <w:webHidden/>
          </w:rPr>
        </w:r>
        <w:r>
          <w:rPr>
            <w:noProof/>
            <w:webHidden/>
          </w:rPr>
          <w:fldChar w:fldCharType="separate"/>
        </w:r>
        <w:r>
          <w:rPr>
            <w:noProof/>
            <w:webHidden/>
          </w:rPr>
          <w:t>4</w:t>
        </w:r>
        <w:r>
          <w:rPr>
            <w:noProof/>
            <w:webHidden/>
          </w:rPr>
          <w:fldChar w:fldCharType="end"/>
        </w:r>
      </w:hyperlink>
    </w:p>
    <w:p w14:paraId="4A4676A7" w14:textId="5D19118E" w:rsidR="009A500C" w:rsidRDefault="009A500C">
      <w:pPr>
        <w:pStyle w:val="TOC2"/>
        <w:tabs>
          <w:tab w:val="right" w:pos="9911"/>
        </w:tabs>
        <w:rPr>
          <w:rFonts w:asciiTheme="minorHAnsi" w:eastAsiaTheme="minorEastAsia" w:hAnsiTheme="minorHAnsi" w:cstheme="minorBidi"/>
          <w:noProof/>
          <w:sz w:val="22"/>
          <w:szCs w:val="22"/>
          <w:lang w:eastAsia="en-GB"/>
        </w:rPr>
      </w:pPr>
      <w:hyperlink w:anchor="_Toc51925131" w:history="1">
        <w:r w:rsidRPr="00585213">
          <w:rPr>
            <w:rStyle w:val="Hyperlink"/>
            <w:noProof/>
          </w:rPr>
          <w:t>When is a person infectious?</w:t>
        </w:r>
        <w:r>
          <w:rPr>
            <w:noProof/>
            <w:webHidden/>
          </w:rPr>
          <w:tab/>
        </w:r>
        <w:r>
          <w:rPr>
            <w:noProof/>
            <w:webHidden/>
          </w:rPr>
          <w:fldChar w:fldCharType="begin"/>
        </w:r>
        <w:r>
          <w:rPr>
            <w:noProof/>
            <w:webHidden/>
          </w:rPr>
          <w:instrText xml:space="preserve"> PAGEREF _Toc51925131 \h </w:instrText>
        </w:r>
        <w:r>
          <w:rPr>
            <w:noProof/>
            <w:webHidden/>
          </w:rPr>
        </w:r>
        <w:r>
          <w:rPr>
            <w:noProof/>
            <w:webHidden/>
          </w:rPr>
          <w:fldChar w:fldCharType="separate"/>
        </w:r>
        <w:r>
          <w:rPr>
            <w:noProof/>
            <w:webHidden/>
          </w:rPr>
          <w:t>4</w:t>
        </w:r>
        <w:r>
          <w:rPr>
            <w:noProof/>
            <w:webHidden/>
          </w:rPr>
          <w:fldChar w:fldCharType="end"/>
        </w:r>
      </w:hyperlink>
    </w:p>
    <w:p w14:paraId="0C42D37E" w14:textId="385776F8" w:rsidR="009A500C" w:rsidRDefault="009A500C">
      <w:pPr>
        <w:pStyle w:val="TOC2"/>
        <w:tabs>
          <w:tab w:val="right" w:pos="9911"/>
        </w:tabs>
        <w:rPr>
          <w:rFonts w:asciiTheme="minorHAnsi" w:eastAsiaTheme="minorEastAsia" w:hAnsiTheme="minorHAnsi" w:cstheme="minorBidi"/>
          <w:noProof/>
          <w:sz w:val="22"/>
          <w:szCs w:val="22"/>
          <w:lang w:eastAsia="en-GB"/>
        </w:rPr>
      </w:pPr>
      <w:hyperlink w:anchor="_Toc51925132" w:history="1">
        <w:r w:rsidRPr="00585213">
          <w:rPr>
            <w:rStyle w:val="Hyperlink"/>
            <w:noProof/>
          </w:rPr>
          <w:t>Are children at risk of infection?</w:t>
        </w:r>
        <w:r>
          <w:rPr>
            <w:noProof/>
            <w:webHidden/>
          </w:rPr>
          <w:tab/>
        </w:r>
        <w:r>
          <w:rPr>
            <w:noProof/>
            <w:webHidden/>
          </w:rPr>
          <w:fldChar w:fldCharType="begin"/>
        </w:r>
        <w:r>
          <w:rPr>
            <w:noProof/>
            <w:webHidden/>
          </w:rPr>
          <w:instrText xml:space="preserve"> PAGEREF _Toc51925132 \h </w:instrText>
        </w:r>
        <w:r>
          <w:rPr>
            <w:noProof/>
            <w:webHidden/>
          </w:rPr>
        </w:r>
        <w:r>
          <w:rPr>
            <w:noProof/>
            <w:webHidden/>
          </w:rPr>
          <w:fldChar w:fldCharType="separate"/>
        </w:r>
        <w:r>
          <w:rPr>
            <w:noProof/>
            <w:webHidden/>
          </w:rPr>
          <w:t>6</w:t>
        </w:r>
        <w:r>
          <w:rPr>
            <w:noProof/>
            <w:webHidden/>
          </w:rPr>
          <w:fldChar w:fldCharType="end"/>
        </w:r>
      </w:hyperlink>
    </w:p>
    <w:p w14:paraId="7AB82EAF" w14:textId="0B118DDA" w:rsidR="009A500C" w:rsidRDefault="009A500C">
      <w:pPr>
        <w:pStyle w:val="TOC2"/>
        <w:tabs>
          <w:tab w:val="right" w:pos="9911"/>
        </w:tabs>
        <w:rPr>
          <w:rFonts w:asciiTheme="minorHAnsi" w:eastAsiaTheme="minorEastAsia" w:hAnsiTheme="minorHAnsi" w:cstheme="minorBidi"/>
          <w:noProof/>
          <w:sz w:val="22"/>
          <w:szCs w:val="22"/>
          <w:lang w:eastAsia="en-GB"/>
        </w:rPr>
      </w:pPr>
      <w:hyperlink w:anchor="_Toc51925133" w:history="1">
        <w:r w:rsidRPr="00585213">
          <w:rPr>
            <w:rStyle w:val="Hyperlink"/>
            <w:noProof/>
          </w:rPr>
          <w:t>Can children pass on the infection?</w:t>
        </w:r>
        <w:r>
          <w:rPr>
            <w:noProof/>
            <w:webHidden/>
          </w:rPr>
          <w:tab/>
        </w:r>
        <w:r>
          <w:rPr>
            <w:noProof/>
            <w:webHidden/>
          </w:rPr>
          <w:fldChar w:fldCharType="begin"/>
        </w:r>
        <w:r>
          <w:rPr>
            <w:noProof/>
            <w:webHidden/>
          </w:rPr>
          <w:instrText xml:space="preserve"> PAGEREF _Toc51925133 \h </w:instrText>
        </w:r>
        <w:r>
          <w:rPr>
            <w:noProof/>
            <w:webHidden/>
          </w:rPr>
        </w:r>
        <w:r>
          <w:rPr>
            <w:noProof/>
            <w:webHidden/>
          </w:rPr>
          <w:fldChar w:fldCharType="separate"/>
        </w:r>
        <w:r>
          <w:rPr>
            <w:noProof/>
            <w:webHidden/>
          </w:rPr>
          <w:t>6</w:t>
        </w:r>
        <w:r>
          <w:rPr>
            <w:noProof/>
            <w:webHidden/>
          </w:rPr>
          <w:fldChar w:fldCharType="end"/>
        </w:r>
      </w:hyperlink>
    </w:p>
    <w:p w14:paraId="06E3EC55" w14:textId="78A8B892" w:rsidR="009A500C" w:rsidRDefault="009A500C">
      <w:pPr>
        <w:pStyle w:val="TOC2"/>
        <w:tabs>
          <w:tab w:val="right" w:pos="9911"/>
        </w:tabs>
        <w:rPr>
          <w:rFonts w:asciiTheme="minorHAnsi" w:eastAsiaTheme="minorEastAsia" w:hAnsiTheme="minorHAnsi" w:cstheme="minorBidi"/>
          <w:noProof/>
          <w:sz w:val="22"/>
          <w:szCs w:val="22"/>
          <w:lang w:eastAsia="en-GB"/>
        </w:rPr>
      </w:pPr>
      <w:hyperlink w:anchor="_Toc51925134" w:history="1">
        <w:r w:rsidRPr="00585213">
          <w:rPr>
            <w:rStyle w:val="Hyperlink"/>
            <w:noProof/>
          </w:rPr>
          <w:t>Why is PPE not recommended for teachers and children?</w:t>
        </w:r>
        <w:r>
          <w:rPr>
            <w:noProof/>
            <w:webHidden/>
          </w:rPr>
          <w:tab/>
        </w:r>
        <w:r>
          <w:rPr>
            <w:noProof/>
            <w:webHidden/>
          </w:rPr>
          <w:fldChar w:fldCharType="begin"/>
        </w:r>
        <w:r>
          <w:rPr>
            <w:noProof/>
            <w:webHidden/>
          </w:rPr>
          <w:instrText xml:space="preserve"> PAGEREF _Toc51925134 \h </w:instrText>
        </w:r>
        <w:r>
          <w:rPr>
            <w:noProof/>
            <w:webHidden/>
          </w:rPr>
        </w:r>
        <w:r>
          <w:rPr>
            <w:noProof/>
            <w:webHidden/>
          </w:rPr>
          <w:fldChar w:fldCharType="separate"/>
        </w:r>
        <w:r>
          <w:rPr>
            <w:noProof/>
            <w:webHidden/>
          </w:rPr>
          <w:t>6</w:t>
        </w:r>
        <w:r>
          <w:rPr>
            <w:noProof/>
            <w:webHidden/>
          </w:rPr>
          <w:fldChar w:fldCharType="end"/>
        </w:r>
      </w:hyperlink>
    </w:p>
    <w:p w14:paraId="70EE3CFC" w14:textId="50F88A6D" w:rsidR="009A500C" w:rsidRDefault="009A500C">
      <w:pPr>
        <w:pStyle w:val="TOC1"/>
        <w:rPr>
          <w:rFonts w:asciiTheme="minorHAnsi" w:eastAsiaTheme="minorEastAsia" w:hAnsiTheme="minorHAnsi" w:cstheme="minorBidi"/>
          <w:sz w:val="22"/>
          <w:szCs w:val="22"/>
          <w:lang w:val="en-GB" w:eastAsia="en-GB"/>
        </w:rPr>
      </w:pPr>
      <w:hyperlink w:anchor="_Toc51925135" w:history="1">
        <w:r w:rsidRPr="00585213">
          <w:rPr>
            <w:rStyle w:val="Hyperlink"/>
          </w:rPr>
          <w:t>Section 3: Management of a suspected case</w:t>
        </w:r>
        <w:r>
          <w:rPr>
            <w:webHidden/>
          </w:rPr>
          <w:tab/>
        </w:r>
        <w:r>
          <w:rPr>
            <w:webHidden/>
          </w:rPr>
          <w:fldChar w:fldCharType="begin"/>
        </w:r>
        <w:r>
          <w:rPr>
            <w:webHidden/>
          </w:rPr>
          <w:instrText xml:space="preserve"> PAGEREF _Toc51925135 \h </w:instrText>
        </w:r>
        <w:r>
          <w:rPr>
            <w:webHidden/>
          </w:rPr>
        </w:r>
        <w:r>
          <w:rPr>
            <w:webHidden/>
          </w:rPr>
          <w:fldChar w:fldCharType="separate"/>
        </w:r>
        <w:r>
          <w:rPr>
            <w:webHidden/>
          </w:rPr>
          <w:t>6</w:t>
        </w:r>
        <w:r>
          <w:rPr>
            <w:webHidden/>
          </w:rPr>
          <w:fldChar w:fldCharType="end"/>
        </w:r>
      </w:hyperlink>
    </w:p>
    <w:p w14:paraId="7EA69404" w14:textId="44D8CAEF" w:rsidR="009A500C" w:rsidRDefault="009A500C">
      <w:pPr>
        <w:pStyle w:val="TOC2"/>
        <w:tabs>
          <w:tab w:val="right" w:pos="9911"/>
        </w:tabs>
        <w:rPr>
          <w:rFonts w:asciiTheme="minorHAnsi" w:eastAsiaTheme="minorEastAsia" w:hAnsiTheme="minorHAnsi" w:cstheme="minorBidi"/>
          <w:noProof/>
          <w:sz w:val="22"/>
          <w:szCs w:val="22"/>
          <w:lang w:eastAsia="en-GB"/>
        </w:rPr>
      </w:pPr>
      <w:hyperlink w:anchor="_Toc51925136" w:history="1">
        <w:r w:rsidRPr="00585213">
          <w:rPr>
            <w:rStyle w:val="Hyperlink"/>
            <w:noProof/>
          </w:rPr>
          <w:t>What to do if a child or staff member is unable to attend school because they have COVID-19 symptoms</w:t>
        </w:r>
        <w:r>
          <w:rPr>
            <w:noProof/>
            <w:webHidden/>
          </w:rPr>
          <w:tab/>
        </w:r>
        <w:r>
          <w:rPr>
            <w:noProof/>
            <w:webHidden/>
          </w:rPr>
          <w:fldChar w:fldCharType="begin"/>
        </w:r>
        <w:r>
          <w:rPr>
            <w:noProof/>
            <w:webHidden/>
          </w:rPr>
          <w:instrText xml:space="preserve"> PAGEREF _Toc51925136 \h </w:instrText>
        </w:r>
        <w:r>
          <w:rPr>
            <w:noProof/>
            <w:webHidden/>
          </w:rPr>
        </w:r>
        <w:r>
          <w:rPr>
            <w:noProof/>
            <w:webHidden/>
          </w:rPr>
          <w:fldChar w:fldCharType="separate"/>
        </w:r>
        <w:r>
          <w:rPr>
            <w:noProof/>
            <w:webHidden/>
          </w:rPr>
          <w:t>6</w:t>
        </w:r>
        <w:r>
          <w:rPr>
            <w:noProof/>
            <w:webHidden/>
          </w:rPr>
          <w:fldChar w:fldCharType="end"/>
        </w:r>
      </w:hyperlink>
    </w:p>
    <w:p w14:paraId="5789630D" w14:textId="3070FA8C" w:rsidR="009A500C" w:rsidRDefault="009A500C">
      <w:pPr>
        <w:pStyle w:val="TOC2"/>
        <w:tabs>
          <w:tab w:val="right" w:pos="9911"/>
        </w:tabs>
        <w:rPr>
          <w:rFonts w:asciiTheme="minorHAnsi" w:eastAsiaTheme="minorEastAsia" w:hAnsiTheme="minorHAnsi" w:cstheme="minorBidi"/>
          <w:noProof/>
          <w:sz w:val="22"/>
          <w:szCs w:val="22"/>
          <w:lang w:eastAsia="en-GB"/>
        </w:rPr>
      </w:pPr>
      <w:hyperlink w:anchor="_Toc51925137" w:history="1">
        <w:r w:rsidRPr="00585213">
          <w:rPr>
            <w:rStyle w:val="Hyperlink"/>
            <w:noProof/>
          </w:rPr>
          <w:t>What to do if someone falls ill while at school</w:t>
        </w:r>
        <w:r>
          <w:rPr>
            <w:noProof/>
            <w:webHidden/>
          </w:rPr>
          <w:tab/>
        </w:r>
        <w:r>
          <w:rPr>
            <w:noProof/>
            <w:webHidden/>
          </w:rPr>
          <w:fldChar w:fldCharType="begin"/>
        </w:r>
        <w:r>
          <w:rPr>
            <w:noProof/>
            <w:webHidden/>
          </w:rPr>
          <w:instrText xml:space="preserve"> PAGEREF _Toc51925137 \h </w:instrText>
        </w:r>
        <w:r>
          <w:rPr>
            <w:noProof/>
            <w:webHidden/>
          </w:rPr>
        </w:r>
        <w:r>
          <w:rPr>
            <w:noProof/>
            <w:webHidden/>
          </w:rPr>
          <w:fldChar w:fldCharType="separate"/>
        </w:r>
        <w:r>
          <w:rPr>
            <w:noProof/>
            <w:webHidden/>
          </w:rPr>
          <w:t>7</w:t>
        </w:r>
        <w:r>
          <w:rPr>
            <w:noProof/>
            <w:webHidden/>
          </w:rPr>
          <w:fldChar w:fldCharType="end"/>
        </w:r>
      </w:hyperlink>
    </w:p>
    <w:p w14:paraId="4CA9BE77" w14:textId="39C16B1C" w:rsidR="009A500C" w:rsidRDefault="009A500C">
      <w:pPr>
        <w:pStyle w:val="TOC1"/>
        <w:rPr>
          <w:rFonts w:asciiTheme="minorHAnsi" w:eastAsiaTheme="minorEastAsia" w:hAnsiTheme="minorHAnsi" w:cstheme="minorBidi"/>
          <w:sz w:val="22"/>
          <w:szCs w:val="22"/>
          <w:lang w:val="en-GB" w:eastAsia="en-GB"/>
        </w:rPr>
      </w:pPr>
      <w:hyperlink w:anchor="_Toc51925138" w:history="1">
        <w:r w:rsidRPr="00585213">
          <w:rPr>
            <w:rStyle w:val="Hyperlink"/>
          </w:rPr>
          <w:t>Section 4: Management of a confirmed case</w:t>
        </w:r>
        <w:r>
          <w:rPr>
            <w:webHidden/>
          </w:rPr>
          <w:tab/>
        </w:r>
        <w:r>
          <w:rPr>
            <w:webHidden/>
          </w:rPr>
          <w:fldChar w:fldCharType="begin"/>
        </w:r>
        <w:r>
          <w:rPr>
            <w:webHidden/>
          </w:rPr>
          <w:instrText xml:space="preserve"> PAGEREF _Toc51925138 \h </w:instrText>
        </w:r>
        <w:r>
          <w:rPr>
            <w:webHidden/>
          </w:rPr>
        </w:r>
        <w:r>
          <w:rPr>
            <w:webHidden/>
          </w:rPr>
          <w:fldChar w:fldCharType="separate"/>
        </w:r>
        <w:r>
          <w:rPr>
            <w:webHidden/>
          </w:rPr>
          <w:t>8</w:t>
        </w:r>
        <w:r>
          <w:rPr>
            <w:webHidden/>
          </w:rPr>
          <w:fldChar w:fldCharType="end"/>
        </w:r>
      </w:hyperlink>
    </w:p>
    <w:p w14:paraId="26FCC5C8" w14:textId="0A12B56A" w:rsidR="009A500C" w:rsidRDefault="009A500C">
      <w:pPr>
        <w:pStyle w:val="TOC2"/>
        <w:tabs>
          <w:tab w:val="right" w:pos="9911"/>
        </w:tabs>
        <w:rPr>
          <w:rFonts w:asciiTheme="minorHAnsi" w:eastAsiaTheme="minorEastAsia" w:hAnsiTheme="minorHAnsi" w:cstheme="minorBidi"/>
          <w:noProof/>
          <w:sz w:val="22"/>
          <w:szCs w:val="22"/>
          <w:lang w:eastAsia="en-GB"/>
        </w:rPr>
      </w:pPr>
      <w:hyperlink w:anchor="_Toc51925139" w:history="1">
        <w:r w:rsidRPr="00585213">
          <w:rPr>
            <w:rStyle w:val="Hyperlink"/>
            <w:noProof/>
          </w:rPr>
          <w:t>Direct contact:</w:t>
        </w:r>
        <w:r>
          <w:rPr>
            <w:noProof/>
            <w:webHidden/>
          </w:rPr>
          <w:tab/>
        </w:r>
        <w:r>
          <w:rPr>
            <w:noProof/>
            <w:webHidden/>
          </w:rPr>
          <w:fldChar w:fldCharType="begin"/>
        </w:r>
        <w:r>
          <w:rPr>
            <w:noProof/>
            <w:webHidden/>
          </w:rPr>
          <w:instrText xml:space="preserve"> PAGEREF _Toc51925139 \h </w:instrText>
        </w:r>
        <w:r>
          <w:rPr>
            <w:noProof/>
            <w:webHidden/>
          </w:rPr>
        </w:r>
        <w:r>
          <w:rPr>
            <w:noProof/>
            <w:webHidden/>
          </w:rPr>
          <w:fldChar w:fldCharType="separate"/>
        </w:r>
        <w:r>
          <w:rPr>
            <w:noProof/>
            <w:webHidden/>
          </w:rPr>
          <w:t>8</w:t>
        </w:r>
        <w:r>
          <w:rPr>
            <w:noProof/>
            <w:webHidden/>
          </w:rPr>
          <w:fldChar w:fldCharType="end"/>
        </w:r>
      </w:hyperlink>
    </w:p>
    <w:p w14:paraId="4A3C485F" w14:textId="4977AF4D" w:rsidR="009A500C" w:rsidRDefault="009A500C">
      <w:pPr>
        <w:pStyle w:val="TOC2"/>
        <w:tabs>
          <w:tab w:val="right" w:pos="9911"/>
        </w:tabs>
        <w:rPr>
          <w:rFonts w:asciiTheme="minorHAnsi" w:eastAsiaTheme="minorEastAsia" w:hAnsiTheme="minorHAnsi" w:cstheme="minorBidi"/>
          <w:noProof/>
          <w:sz w:val="22"/>
          <w:szCs w:val="22"/>
          <w:lang w:eastAsia="en-GB"/>
        </w:rPr>
      </w:pPr>
      <w:hyperlink w:anchor="_Toc51925140" w:history="1">
        <w:r w:rsidRPr="00585213">
          <w:rPr>
            <w:rStyle w:val="Hyperlink"/>
            <w:noProof/>
          </w:rPr>
          <w:t>Close contact</w:t>
        </w:r>
        <w:r>
          <w:rPr>
            <w:noProof/>
            <w:webHidden/>
          </w:rPr>
          <w:tab/>
        </w:r>
        <w:r>
          <w:rPr>
            <w:noProof/>
            <w:webHidden/>
          </w:rPr>
          <w:fldChar w:fldCharType="begin"/>
        </w:r>
        <w:r>
          <w:rPr>
            <w:noProof/>
            <w:webHidden/>
          </w:rPr>
          <w:instrText xml:space="preserve"> PAGEREF _Toc51925140 \h </w:instrText>
        </w:r>
        <w:r>
          <w:rPr>
            <w:noProof/>
            <w:webHidden/>
          </w:rPr>
        </w:r>
        <w:r>
          <w:rPr>
            <w:noProof/>
            <w:webHidden/>
          </w:rPr>
          <w:fldChar w:fldCharType="separate"/>
        </w:r>
        <w:r>
          <w:rPr>
            <w:noProof/>
            <w:webHidden/>
          </w:rPr>
          <w:t>8</w:t>
        </w:r>
        <w:r>
          <w:rPr>
            <w:noProof/>
            <w:webHidden/>
          </w:rPr>
          <w:fldChar w:fldCharType="end"/>
        </w:r>
      </w:hyperlink>
    </w:p>
    <w:p w14:paraId="05B13FA1" w14:textId="6267AA63" w:rsidR="009A500C" w:rsidRDefault="009A500C">
      <w:pPr>
        <w:pStyle w:val="TOC1"/>
        <w:rPr>
          <w:rFonts w:asciiTheme="minorHAnsi" w:eastAsiaTheme="minorEastAsia" w:hAnsiTheme="minorHAnsi" w:cstheme="minorBidi"/>
          <w:sz w:val="22"/>
          <w:szCs w:val="22"/>
          <w:lang w:val="en-GB" w:eastAsia="en-GB"/>
        </w:rPr>
      </w:pPr>
      <w:hyperlink w:anchor="_Toc51925141" w:history="1">
        <w:r w:rsidRPr="00585213">
          <w:rPr>
            <w:rStyle w:val="Hyperlink"/>
          </w:rPr>
          <w:t>Section 5: Arrangements for management of a possible outbreak</w:t>
        </w:r>
        <w:r>
          <w:rPr>
            <w:webHidden/>
          </w:rPr>
          <w:tab/>
        </w:r>
        <w:r>
          <w:rPr>
            <w:webHidden/>
          </w:rPr>
          <w:fldChar w:fldCharType="begin"/>
        </w:r>
        <w:r>
          <w:rPr>
            <w:webHidden/>
          </w:rPr>
          <w:instrText xml:space="preserve"> PAGEREF _Toc51925141 \h </w:instrText>
        </w:r>
        <w:r>
          <w:rPr>
            <w:webHidden/>
          </w:rPr>
        </w:r>
        <w:r>
          <w:rPr>
            <w:webHidden/>
          </w:rPr>
          <w:fldChar w:fldCharType="separate"/>
        </w:r>
        <w:r>
          <w:rPr>
            <w:webHidden/>
          </w:rPr>
          <w:t>9</w:t>
        </w:r>
        <w:r>
          <w:rPr>
            <w:webHidden/>
          </w:rPr>
          <w:fldChar w:fldCharType="end"/>
        </w:r>
      </w:hyperlink>
    </w:p>
    <w:p w14:paraId="7BE2B22A" w14:textId="38FC68E1" w:rsidR="009A500C" w:rsidRDefault="009A500C">
      <w:pPr>
        <w:pStyle w:val="TOC1"/>
        <w:rPr>
          <w:rFonts w:asciiTheme="minorHAnsi" w:eastAsiaTheme="minorEastAsia" w:hAnsiTheme="minorHAnsi" w:cstheme="minorBidi"/>
          <w:sz w:val="22"/>
          <w:szCs w:val="22"/>
          <w:lang w:val="en-GB" w:eastAsia="en-GB"/>
        </w:rPr>
      </w:pPr>
      <w:hyperlink w:anchor="_Toc51925142" w:history="1">
        <w:r w:rsidRPr="00585213">
          <w:rPr>
            <w:rStyle w:val="Hyperlink"/>
            <w:bCs/>
          </w:rPr>
          <w:t>Section 6: National Guidance Documents</w:t>
        </w:r>
        <w:r>
          <w:rPr>
            <w:webHidden/>
          </w:rPr>
          <w:tab/>
        </w:r>
        <w:r>
          <w:rPr>
            <w:webHidden/>
          </w:rPr>
          <w:fldChar w:fldCharType="begin"/>
        </w:r>
        <w:r>
          <w:rPr>
            <w:webHidden/>
          </w:rPr>
          <w:instrText xml:space="preserve"> PAGEREF _Toc51925142 \h </w:instrText>
        </w:r>
        <w:r>
          <w:rPr>
            <w:webHidden/>
          </w:rPr>
        </w:r>
        <w:r>
          <w:rPr>
            <w:webHidden/>
          </w:rPr>
          <w:fldChar w:fldCharType="separate"/>
        </w:r>
        <w:r>
          <w:rPr>
            <w:webHidden/>
          </w:rPr>
          <w:t>9</w:t>
        </w:r>
        <w:r>
          <w:rPr>
            <w:webHidden/>
          </w:rPr>
          <w:fldChar w:fldCharType="end"/>
        </w:r>
      </w:hyperlink>
    </w:p>
    <w:p w14:paraId="42D9FBAE" w14:textId="7B7E07FF" w:rsidR="009A500C" w:rsidRDefault="009A500C">
      <w:pPr>
        <w:pStyle w:val="TOC2"/>
        <w:tabs>
          <w:tab w:val="right" w:pos="9911"/>
        </w:tabs>
        <w:rPr>
          <w:rFonts w:asciiTheme="minorHAnsi" w:eastAsiaTheme="minorEastAsia" w:hAnsiTheme="minorHAnsi" w:cstheme="minorBidi"/>
          <w:noProof/>
          <w:sz w:val="22"/>
          <w:szCs w:val="22"/>
          <w:lang w:eastAsia="en-GB"/>
        </w:rPr>
      </w:pPr>
      <w:hyperlink w:anchor="_Toc51925143" w:history="1">
        <w:r w:rsidRPr="00585213">
          <w:rPr>
            <w:rStyle w:val="Hyperlink"/>
            <w:noProof/>
            <w:lang w:eastAsia="en-GB"/>
          </w:rPr>
          <w:t>Social distancing for different groups</w:t>
        </w:r>
        <w:r>
          <w:rPr>
            <w:noProof/>
            <w:webHidden/>
          </w:rPr>
          <w:tab/>
        </w:r>
        <w:r>
          <w:rPr>
            <w:noProof/>
            <w:webHidden/>
          </w:rPr>
          <w:fldChar w:fldCharType="begin"/>
        </w:r>
        <w:r>
          <w:rPr>
            <w:noProof/>
            <w:webHidden/>
          </w:rPr>
          <w:instrText xml:space="preserve"> PAGEREF _Toc51925143 \h </w:instrText>
        </w:r>
        <w:r>
          <w:rPr>
            <w:noProof/>
            <w:webHidden/>
          </w:rPr>
        </w:r>
        <w:r>
          <w:rPr>
            <w:noProof/>
            <w:webHidden/>
          </w:rPr>
          <w:fldChar w:fldCharType="separate"/>
        </w:r>
        <w:r>
          <w:rPr>
            <w:noProof/>
            <w:webHidden/>
          </w:rPr>
          <w:t>9</w:t>
        </w:r>
        <w:r>
          <w:rPr>
            <w:noProof/>
            <w:webHidden/>
          </w:rPr>
          <w:fldChar w:fldCharType="end"/>
        </w:r>
      </w:hyperlink>
    </w:p>
    <w:p w14:paraId="3F9916F5" w14:textId="16131726" w:rsidR="009A500C" w:rsidRDefault="009A500C">
      <w:pPr>
        <w:pStyle w:val="TOC2"/>
        <w:tabs>
          <w:tab w:val="right" w:pos="9911"/>
        </w:tabs>
        <w:rPr>
          <w:rFonts w:asciiTheme="minorHAnsi" w:eastAsiaTheme="minorEastAsia" w:hAnsiTheme="minorHAnsi" w:cstheme="minorBidi"/>
          <w:noProof/>
          <w:sz w:val="22"/>
          <w:szCs w:val="22"/>
          <w:lang w:eastAsia="en-GB"/>
        </w:rPr>
      </w:pPr>
      <w:hyperlink w:anchor="_Toc51925144" w:history="1">
        <w:r w:rsidRPr="00585213">
          <w:rPr>
            <w:rStyle w:val="Hyperlink"/>
            <w:noProof/>
            <w:lang w:eastAsia="en-GB"/>
          </w:rPr>
          <w:t>Guidance for contacts</w:t>
        </w:r>
        <w:r>
          <w:rPr>
            <w:noProof/>
            <w:webHidden/>
          </w:rPr>
          <w:tab/>
        </w:r>
        <w:r>
          <w:rPr>
            <w:noProof/>
            <w:webHidden/>
          </w:rPr>
          <w:fldChar w:fldCharType="begin"/>
        </w:r>
        <w:r>
          <w:rPr>
            <w:noProof/>
            <w:webHidden/>
          </w:rPr>
          <w:instrText xml:space="preserve"> PAGEREF _Toc51925144 \h </w:instrText>
        </w:r>
        <w:r>
          <w:rPr>
            <w:noProof/>
            <w:webHidden/>
          </w:rPr>
        </w:r>
        <w:r>
          <w:rPr>
            <w:noProof/>
            <w:webHidden/>
          </w:rPr>
          <w:fldChar w:fldCharType="separate"/>
        </w:r>
        <w:r>
          <w:rPr>
            <w:noProof/>
            <w:webHidden/>
          </w:rPr>
          <w:t>10</w:t>
        </w:r>
        <w:r>
          <w:rPr>
            <w:noProof/>
            <w:webHidden/>
          </w:rPr>
          <w:fldChar w:fldCharType="end"/>
        </w:r>
      </w:hyperlink>
    </w:p>
    <w:p w14:paraId="6F127930" w14:textId="13839B20" w:rsidR="009A500C" w:rsidRDefault="009A500C">
      <w:pPr>
        <w:pStyle w:val="TOC2"/>
        <w:tabs>
          <w:tab w:val="right" w:pos="9911"/>
        </w:tabs>
        <w:rPr>
          <w:rFonts w:asciiTheme="minorHAnsi" w:eastAsiaTheme="minorEastAsia" w:hAnsiTheme="minorHAnsi" w:cstheme="minorBidi"/>
          <w:noProof/>
          <w:sz w:val="22"/>
          <w:szCs w:val="22"/>
          <w:lang w:eastAsia="en-GB"/>
        </w:rPr>
      </w:pPr>
      <w:hyperlink w:anchor="_Toc51925145" w:history="1">
        <w:r w:rsidRPr="00585213">
          <w:rPr>
            <w:rStyle w:val="Hyperlink"/>
            <w:noProof/>
            <w:lang w:eastAsia="en-GB"/>
          </w:rPr>
          <w:t>Specific guidance for educational settings</w:t>
        </w:r>
        <w:r>
          <w:rPr>
            <w:noProof/>
            <w:webHidden/>
          </w:rPr>
          <w:tab/>
        </w:r>
        <w:r>
          <w:rPr>
            <w:noProof/>
            <w:webHidden/>
          </w:rPr>
          <w:fldChar w:fldCharType="begin"/>
        </w:r>
        <w:r>
          <w:rPr>
            <w:noProof/>
            <w:webHidden/>
          </w:rPr>
          <w:instrText xml:space="preserve"> PAGEREF _Toc51925145 \h </w:instrText>
        </w:r>
        <w:r>
          <w:rPr>
            <w:noProof/>
            <w:webHidden/>
          </w:rPr>
        </w:r>
        <w:r>
          <w:rPr>
            <w:noProof/>
            <w:webHidden/>
          </w:rPr>
          <w:fldChar w:fldCharType="separate"/>
        </w:r>
        <w:r>
          <w:rPr>
            <w:noProof/>
            <w:webHidden/>
          </w:rPr>
          <w:t>10</w:t>
        </w:r>
        <w:r>
          <w:rPr>
            <w:noProof/>
            <w:webHidden/>
          </w:rPr>
          <w:fldChar w:fldCharType="end"/>
        </w:r>
      </w:hyperlink>
    </w:p>
    <w:p w14:paraId="32C00B84" w14:textId="2D996528" w:rsidR="009A500C" w:rsidRDefault="009A500C">
      <w:pPr>
        <w:pStyle w:val="TOC2"/>
        <w:tabs>
          <w:tab w:val="right" w:pos="9911"/>
        </w:tabs>
        <w:rPr>
          <w:rFonts w:asciiTheme="minorHAnsi" w:eastAsiaTheme="minorEastAsia" w:hAnsiTheme="minorHAnsi" w:cstheme="minorBidi"/>
          <w:noProof/>
          <w:sz w:val="22"/>
          <w:szCs w:val="22"/>
          <w:lang w:eastAsia="en-GB"/>
        </w:rPr>
      </w:pPr>
      <w:hyperlink w:anchor="_Toc51925146" w:history="1">
        <w:r w:rsidRPr="00585213">
          <w:rPr>
            <w:rStyle w:val="Hyperlink"/>
            <w:noProof/>
          </w:rPr>
          <w:t>Testing</w:t>
        </w:r>
        <w:r>
          <w:rPr>
            <w:noProof/>
            <w:webHidden/>
          </w:rPr>
          <w:tab/>
        </w:r>
        <w:r>
          <w:rPr>
            <w:noProof/>
            <w:webHidden/>
          </w:rPr>
          <w:fldChar w:fldCharType="begin"/>
        </w:r>
        <w:r>
          <w:rPr>
            <w:noProof/>
            <w:webHidden/>
          </w:rPr>
          <w:instrText xml:space="preserve"> PAGEREF _Toc51925146 \h </w:instrText>
        </w:r>
        <w:r>
          <w:rPr>
            <w:noProof/>
            <w:webHidden/>
          </w:rPr>
        </w:r>
        <w:r>
          <w:rPr>
            <w:noProof/>
            <w:webHidden/>
          </w:rPr>
          <w:fldChar w:fldCharType="separate"/>
        </w:r>
        <w:r>
          <w:rPr>
            <w:noProof/>
            <w:webHidden/>
          </w:rPr>
          <w:t>10</w:t>
        </w:r>
        <w:r>
          <w:rPr>
            <w:noProof/>
            <w:webHidden/>
          </w:rPr>
          <w:fldChar w:fldCharType="end"/>
        </w:r>
      </w:hyperlink>
    </w:p>
    <w:p w14:paraId="0C86A225" w14:textId="70FCDF76" w:rsidR="009A500C" w:rsidRDefault="009A500C">
      <w:pPr>
        <w:pStyle w:val="TOC2"/>
        <w:tabs>
          <w:tab w:val="right" w:pos="9911"/>
        </w:tabs>
        <w:rPr>
          <w:rFonts w:asciiTheme="minorHAnsi" w:eastAsiaTheme="minorEastAsia" w:hAnsiTheme="minorHAnsi" w:cstheme="minorBidi"/>
          <w:noProof/>
          <w:sz w:val="22"/>
          <w:szCs w:val="22"/>
          <w:lang w:eastAsia="en-GB"/>
        </w:rPr>
      </w:pPr>
      <w:hyperlink w:anchor="_Toc51925147" w:history="1">
        <w:r w:rsidRPr="00585213">
          <w:rPr>
            <w:rStyle w:val="Hyperlink"/>
            <w:noProof/>
          </w:rPr>
          <w:t>Infection prevention and control</w:t>
        </w:r>
        <w:r>
          <w:rPr>
            <w:noProof/>
            <w:webHidden/>
          </w:rPr>
          <w:tab/>
        </w:r>
        <w:r>
          <w:rPr>
            <w:noProof/>
            <w:webHidden/>
          </w:rPr>
          <w:fldChar w:fldCharType="begin"/>
        </w:r>
        <w:r>
          <w:rPr>
            <w:noProof/>
            <w:webHidden/>
          </w:rPr>
          <w:instrText xml:space="preserve"> PAGEREF _Toc51925147 \h </w:instrText>
        </w:r>
        <w:r>
          <w:rPr>
            <w:noProof/>
            <w:webHidden/>
          </w:rPr>
        </w:r>
        <w:r>
          <w:rPr>
            <w:noProof/>
            <w:webHidden/>
          </w:rPr>
          <w:fldChar w:fldCharType="separate"/>
        </w:r>
        <w:r>
          <w:rPr>
            <w:noProof/>
            <w:webHidden/>
          </w:rPr>
          <w:t>10</w:t>
        </w:r>
        <w:r>
          <w:rPr>
            <w:noProof/>
            <w:webHidden/>
          </w:rPr>
          <w:fldChar w:fldCharType="end"/>
        </w:r>
      </w:hyperlink>
    </w:p>
    <w:p w14:paraId="24071B18" w14:textId="719DEDC8" w:rsidR="009A500C" w:rsidRDefault="009A500C">
      <w:pPr>
        <w:pStyle w:val="TOC2"/>
        <w:tabs>
          <w:tab w:val="right" w:pos="9911"/>
        </w:tabs>
        <w:rPr>
          <w:rFonts w:asciiTheme="minorHAnsi" w:eastAsiaTheme="minorEastAsia" w:hAnsiTheme="minorHAnsi" w:cstheme="minorBidi"/>
          <w:noProof/>
          <w:sz w:val="22"/>
          <w:szCs w:val="22"/>
          <w:lang w:eastAsia="en-GB"/>
        </w:rPr>
      </w:pPr>
      <w:hyperlink w:anchor="_Toc51925148" w:history="1">
        <w:r w:rsidRPr="00585213">
          <w:rPr>
            <w:rStyle w:val="Hyperlink"/>
            <w:noProof/>
          </w:rPr>
          <w:t>Coronavirus Resource Centre posters</w:t>
        </w:r>
        <w:r>
          <w:rPr>
            <w:noProof/>
            <w:webHidden/>
          </w:rPr>
          <w:tab/>
        </w:r>
        <w:r>
          <w:rPr>
            <w:noProof/>
            <w:webHidden/>
          </w:rPr>
          <w:fldChar w:fldCharType="begin"/>
        </w:r>
        <w:r>
          <w:rPr>
            <w:noProof/>
            <w:webHidden/>
          </w:rPr>
          <w:instrText xml:space="preserve"> PAGEREF _Toc51925148 \h </w:instrText>
        </w:r>
        <w:r>
          <w:rPr>
            <w:noProof/>
            <w:webHidden/>
          </w:rPr>
        </w:r>
        <w:r>
          <w:rPr>
            <w:noProof/>
            <w:webHidden/>
          </w:rPr>
          <w:fldChar w:fldCharType="separate"/>
        </w:r>
        <w:r>
          <w:rPr>
            <w:noProof/>
            <w:webHidden/>
          </w:rPr>
          <w:t>10</w:t>
        </w:r>
        <w:r>
          <w:rPr>
            <w:noProof/>
            <w:webHidden/>
          </w:rPr>
          <w:fldChar w:fldCharType="end"/>
        </w:r>
      </w:hyperlink>
    </w:p>
    <w:p w14:paraId="3FA71D4B" w14:textId="6855EC2B" w:rsidR="009A500C" w:rsidRDefault="009A500C">
      <w:pPr>
        <w:pStyle w:val="TOC1"/>
        <w:rPr>
          <w:rFonts w:asciiTheme="minorHAnsi" w:eastAsiaTheme="minorEastAsia" w:hAnsiTheme="minorHAnsi" w:cstheme="minorBidi"/>
          <w:sz w:val="22"/>
          <w:szCs w:val="22"/>
          <w:lang w:val="en-GB" w:eastAsia="en-GB"/>
        </w:rPr>
      </w:pPr>
      <w:hyperlink w:anchor="_Toc51925149" w:history="1">
        <w:r w:rsidRPr="00585213">
          <w:rPr>
            <w:rStyle w:val="Hyperlink"/>
          </w:rPr>
          <w:t>APPENDIX 1 – Template to record school absences</w:t>
        </w:r>
        <w:r>
          <w:rPr>
            <w:webHidden/>
          </w:rPr>
          <w:tab/>
        </w:r>
        <w:r>
          <w:rPr>
            <w:webHidden/>
          </w:rPr>
          <w:fldChar w:fldCharType="begin"/>
        </w:r>
        <w:r>
          <w:rPr>
            <w:webHidden/>
          </w:rPr>
          <w:instrText xml:space="preserve"> PAGEREF _Toc51925149 \h </w:instrText>
        </w:r>
        <w:r>
          <w:rPr>
            <w:webHidden/>
          </w:rPr>
        </w:r>
        <w:r>
          <w:rPr>
            <w:webHidden/>
          </w:rPr>
          <w:fldChar w:fldCharType="separate"/>
        </w:r>
        <w:r>
          <w:rPr>
            <w:webHidden/>
          </w:rPr>
          <w:t>11</w:t>
        </w:r>
        <w:r>
          <w:rPr>
            <w:webHidden/>
          </w:rPr>
          <w:fldChar w:fldCharType="end"/>
        </w:r>
      </w:hyperlink>
    </w:p>
    <w:p w14:paraId="091B9B38" w14:textId="01F39329" w:rsidR="009A500C" w:rsidRDefault="009A500C">
      <w:pPr>
        <w:pStyle w:val="TOC1"/>
        <w:rPr>
          <w:rFonts w:asciiTheme="minorHAnsi" w:eastAsiaTheme="minorEastAsia" w:hAnsiTheme="minorHAnsi" w:cstheme="minorBidi"/>
          <w:sz w:val="22"/>
          <w:szCs w:val="22"/>
          <w:lang w:val="en-GB" w:eastAsia="en-GB"/>
        </w:rPr>
      </w:pPr>
      <w:hyperlink w:anchor="_Toc51925150" w:history="1">
        <w:r w:rsidRPr="00585213">
          <w:rPr>
            <w:rStyle w:val="Hyperlink"/>
          </w:rPr>
          <w:t>APPENDIX 2 – Template to record illness at school</w:t>
        </w:r>
        <w:r>
          <w:rPr>
            <w:webHidden/>
          </w:rPr>
          <w:tab/>
        </w:r>
        <w:r>
          <w:rPr>
            <w:webHidden/>
          </w:rPr>
          <w:fldChar w:fldCharType="begin"/>
        </w:r>
        <w:r>
          <w:rPr>
            <w:webHidden/>
          </w:rPr>
          <w:instrText xml:space="preserve"> PAGEREF _Toc51925150 \h </w:instrText>
        </w:r>
        <w:r>
          <w:rPr>
            <w:webHidden/>
          </w:rPr>
        </w:r>
        <w:r>
          <w:rPr>
            <w:webHidden/>
          </w:rPr>
          <w:fldChar w:fldCharType="separate"/>
        </w:r>
        <w:r>
          <w:rPr>
            <w:webHidden/>
          </w:rPr>
          <w:t>12</w:t>
        </w:r>
        <w:r>
          <w:rPr>
            <w:webHidden/>
          </w:rPr>
          <w:fldChar w:fldCharType="end"/>
        </w:r>
      </w:hyperlink>
    </w:p>
    <w:p w14:paraId="3C3A6598" w14:textId="3F334A78" w:rsidR="00F84615" w:rsidRDefault="0024375A" w:rsidP="00137729">
      <w:r>
        <w:fldChar w:fldCharType="end"/>
      </w:r>
    </w:p>
    <w:p w14:paraId="32455046" w14:textId="77777777" w:rsidR="00464EED" w:rsidRDefault="00464EED" w:rsidP="00137729">
      <w:pPr>
        <w:pStyle w:val="PHEContentslist"/>
      </w:pPr>
    </w:p>
    <w:bookmarkEnd w:id="1"/>
    <w:p w14:paraId="511FF9ED" w14:textId="77777777" w:rsidR="00236787" w:rsidRDefault="00236787" w:rsidP="00236787">
      <w:pPr>
        <w:spacing w:line="240" w:lineRule="auto"/>
        <w:rPr>
          <w:rStyle w:val="PHEFrontpagemaintitle"/>
        </w:rPr>
      </w:pPr>
    </w:p>
    <w:p w14:paraId="3DE4AE55" w14:textId="78614AAF" w:rsidR="00236787" w:rsidRDefault="00236787" w:rsidP="00236787">
      <w:pPr>
        <w:spacing w:line="240" w:lineRule="auto"/>
        <w:rPr>
          <w:rStyle w:val="PHEFrontpagemaintitle"/>
        </w:rPr>
      </w:pPr>
    </w:p>
    <w:p w14:paraId="477B14A7" w14:textId="77777777" w:rsidR="009A500C" w:rsidRDefault="009A500C" w:rsidP="00236787">
      <w:pPr>
        <w:spacing w:line="240" w:lineRule="auto"/>
        <w:rPr>
          <w:rStyle w:val="PHEFrontpagemaintitle"/>
        </w:rPr>
      </w:pPr>
    </w:p>
    <w:p w14:paraId="000AD164" w14:textId="77777777" w:rsidR="00236787" w:rsidRDefault="00236787" w:rsidP="00236787">
      <w:pPr>
        <w:spacing w:line="240" w:lineRule="auto"/>
        <w:rPr>
          <w:rStyle w:val="PHEFrontpagemaintitle"/>
        </w:rPr>
      </w:pPr>
    </w:p>
    <w:p w14:paraId="28255570" w14:textId="0900D57D" w:rsidR="0027183D" w:rsidRPr="0024375A" w:rsidRDefault="737C4FE5" w:rsidP="00236787">
      <w:pPr>
        <w:spacing w:line="240" w:lineRule="auto"/>
        <w:rPr>
          <w:rStyle w:val="PHEFrontpagemaintitle"/>
        </w:rPr>
      </w:pPr>
      <w:bookmarkStart w:id="2" w:name="_Hlk51922720"/>
      <w:r w:rsidRPr="0024375A">
        <w:rPr>
          <w:rStyle w:val="PHEFrontpagemaintitle"/>
        </w:rPr>
        <w:lastRenderedPageBreak/>
        <w:t xml:space="preserve">Please note that, as COVID-19 is a rapidly evolving situation, guidance may change with little notice. </w:t>
      </w:r>
    </w:p>
    <w:p w14:paraId="3B4B7285" w14:textId="77777777" w:rsidR="0027183D" w:rsidRPr="0024375A" w:rsidRDefault="0027183D" w:rsidP="00236787">
      <w:pPr>
        <w:spacing w:line="240" w:lineRule="auto"/>
        <w:rPr>
          <w:rStyle w:val="PHEFrontpagemaintitle"/>
        </w:rPr>
      </w:pPr>
    </w:p>
    <w:p w14:paraId="58752112" w14:textId="77777777" w:rsidR="0027183D" w:rsidRPr="0024375A" w:rsidRDefault="737C4FE5" w:rsidP="00236787">
      <w:pPr>
        <w:spacing w:line="240" w:lineRule="auto"/>
        <w:rPr>
          <w:rStyle w:val="PHEFrontpagemaintitle"/>
        </w:rPr>
      </w:pPr>
      <w:proofErr w:type="gramStart"/>
      <w:r w:rsidRPr="0024375A">
        <w:rPr>
          <w:rStyle w:val="PHEFrontpagemaintitle"/>
        </w:rPr>
        <w:t>Therefore</w:t>
      </w:r>
      <w:proofErr w:type="gramEnd"/>
      <w:r w:rsidRPr="0024375A">
        <w:rPr>
          <w:rStyle w:val="PHEFrontpagemaintitle"/>
        </w:rPr>
        <w:t xml:space="preserve"> we advise that, in addition to familiarising yourself with the content of this document, you refer to the relevant national guidance </w:t>
      </w:r>
    </w:p>
    <w:p w14:paraId="208297B1" w14:textId="2487354E" w:rsidR="006B2FDD" w:rsidRPr="0024375A" w:rsidRDefault="009A500C" w:rsidP="00236787">
      <w:pPr>
        <w:spacing w:line="240" w:lineRule="auto"/>
        <w:rPr>
          <w:rStyle w:val="PHEFrontpagemaintitle"/>
        </w:rPr>
      </w:pPr>
      <w:r>
        <w:rPr>
          <w:rStyle w:val="PHEFrontpagemaintitle"/>
        </w:rPr>
        <w:t>(links provided in Section 6</w:t>
      </w:r>
      <w:r w:rsidR="737C4FE5" w:rsidRPr="0024375A">
        <w:rPr>
          <w:rStyle w:val="PHEFrontpagemaintitle"/>
        </w:rPr>
        <w:t>).</w:t>
      </w:r>
    </w:p>
    <w:bookmarkEnd w:id="2"/>
    <w:p w14:paraId="4D022735" w14:textId="77777777" w:rsidR="00270DA2" w:rsidRDefault="00270DA2" w:rsidP="00137729">
      <w:pPr>
        <w:rPr>
          <w:rStyle w:val="PHEFrontpagemaintitle"/>
        </w:rPr>
      </w:pPr>
    </w:p>
    <w:p w14:paraId="66A70826" w14:textId="77777777" w:rsidR="00270DA2" w:rsidRDefault="00270DA2" w:rsidP="00137729">
      <w:pPr>
        <w:rPr>
          <w:rStyle w:val="PHEFrontpagemaintitle"/>
        </w:rPr>
      </w:pPr>
    </w:p>
    <w:p w14:paraId="30F08939" w14:textId="77777777" w:rsidR="00270DA2" w:rsidRDefault="00270DA2" w:rsidP="00137729">
      <w:pPr>
        <w:rPr>
          <w:rStyle w:val="PHEFrontpagemaintitle"/>
        </w:rPr>
      </w:pPr>
    </w:p>
    <w:p w14:paraId="16CD2D5F" w14:textId="77777777" w:rsidR="00270DA2" w:rsidRDefault="00270DA2" w:rsidP="00137729">
      <w:pPr>
        <w:rPr>
          <w:rStyle w:val="PHEFrontpagemaintitle"/>
        </w:rPr>
      </w:pPr>
    </w:p>
    <w:p w14:paraId="58524AEF" w14:textId="77777777" w:rsidR="00270DA2" w:rsidRDefault="00270DA2" w:rsidP="00137729">
      <w:pPr>
        <w:rPr>
          <w:rStyle w:val="PHEFrontpagemaintitle"/>
        </w:rPr>
      </w:pPr>
    </w:p>
    <w:p w14:paraId="6811A038" w14:textId="77777777" w:rsidR="00270DA2" w:rsidRDefault="00270DA2" w:rsidP="00137729">
      <w:pPr>
        <w:rPr>
          <w:rStyle w:val="PHEFrontpagemaintitle"/>
        </w:rPr>
      </w:pPr>
    </w:p>
    <w:p w14:paraId="743993F6" w14:textId="77777777" w:rsidR="00236787" w:rsidRDefault="00236787">
      <w:pPr>
        <w:spacing w:line="240" w:lineRule="auto"/>
        <w:ind w:right="0"/>
        <w:rPr>
          <w:rFonts w:eastAsiaTheme="majorEastAsia" w:cstheme="majorBidi"/>
          <w:b/>
          <w:color w:val="FFFFFF" w:themeColor="background1"/>
          <w:sz w:val="40"/>
          <w:szCs w:val="40"/>
          <w:lang w:val="en-US" w:eastAsia="en-GB"/>
        </w:rPr>
      </w:pPr>
      <w:r>
        <w:br w:type="page"/>
      </w:r>
    </w:p>
    <w:p w14:paraId="427C1ECC" w14:textId="0F380C39" w:rsidR="00CC2D47" w:rsidRPr="00567152" w:rsidRDefault="737C4FE5" w:rsidP="00137729">
      <w:pPr>
        <w:pStyle w:val="PHEChapterheading"/>
      </w:pPr>
      <w:bookmarkStart w:id="3" w:name="_Toc51925126"/>
      <w:r>
        <w:lastRenderedPageBreak/>
        <w:t>Section 1: Local Area Key Contacts</w:t>
      </w:r>
      <w:bookmarkEnd w:id="3"/>
    </w:p>
    <w:p w14:paraId="2EB63CF8" w14:textId="77777777" w:rsidR="00567152" w:rsidRPr="00567152" w:rsidRDefault="00567152" w:rsidP="00137729"/>
    <w:tbl>
      <w:tblPr>
        <w:tblStyle w:val="ColorfulList-Accent31"/>
        <w:tblW w:w="9808" w:type="dxa"/>
        <w:tblInd w:w="0" w:type="dxa"/>
        <w:tblLook w:val="04A0" w:firstRow="1" w:lastRow="0" w:firstColumn="1" w:lastColumn="0" w:noHBand="0" w:noVBand="1"/>
      </w:tblPr>
      <w:tblGrid>
        <w:gridCol w:w="7853"/>
        <w:gridCol w:w="1955"/>
      </w:tblGrid>
      <w:tr w:rsidR="00CC2D47" w:rsidRPr="00137729" w14:paraId="63C47A47" w14:textId="77777777" w:rsidTr="006A7CE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gridSpan w:val="2"/>
            <w:tcBorders>
              <w:bottom w:val="none" w:sz="0" w:space="0" w:color="auto"/>
            </w:tcBorders>
            <w:shd w:val="clear" w:color="auto" w:fill="632423" w:themeFill="accent2" w:themeFillShade="80"/>
            <w:vAlign w:val="center"/>
            <w:hideMark/>
          </w:tcPr>
          <w:p w14:paraId="204DCD2A" w14:textId="38CA30FC" w:rsidR="00CC2D47" w:rsidRPr="00137729" w:rsidRDefault="00F058F5" w:rsidP="00137729">
            <w:pPr>
              <w:jc w:val="center"/>
              <w:rPr>
                <w:sz w:val="32"/>
                <w:szCs w:val="32"/>
              </w:rPr>
            </w:pPr>
            <w:bookmarkStart w:id="4" w:name="_Hlk17280776"/>
            <w:r>
              <w:rPr>
                <w:sz w:val="32"/>
                <w:szCs w:val="32"/>
              </w:rPr>
              <w:t>To</w:t>
            </w:r>
            <w:r w:rsidR="00A05129">
              <w:rPr>
                <w:sz w:val="32"/>
                <w:szCs w:val="32"/>
              </w:rPr>
              <w:t xml:space="preserve"> notify us of </w:t>
            </w:r>
            <w:r>
              <w:rPr>
                <w:sz w:val="32"/>
                <w:szCs w:val="32"/>
              </w:rPr>
              <w:t xml:space="preserve">confirmed </w:t>
            </w:r>
            <w:r w:rsidR="00A05129">
              <w:rPr>
                <w:sz w:val="32"/>
                <w:szCs w:val="32"/>
              </w:rPr>
              <w:t xml:space="preserve">cases and all other </w:t>
            </w:r>
            <w:r>
              <w:rPr>
                <w:sz w:val="32"/>
                <w:szCs w:val="32"/>
              </w:rPr>
              <w:t xml:space="preserve">COVID-19 </w:t>
            </w:r>
            <w:r w:rsidR="00A05129">
              <w:rPr>
                <w:sz w:val="32"/>
                <w:szCs w:val="32"/>
              </w:rPr>
              <w:t>queries</w:t>
            </w:r>
            <w:r w:rsidR="006272DF" w:rsidRPr="00137729">
              <w:rPr>
                <w:sz w:val="32"/>
                <w:szCs w:val="32"/>
              </w:rPr>
              <w:t xml:space="preserve"> </w:t>
            </w:r>
            <w:r w:rsidR="00D63244" w:rsidRPr="00137729">
              <w:rPr>
                <w:sz w:val="32"/>
                <w:szCs w:val="32"/>
              </w:rPr>
              <w:t>related to educational settings</w:t>
            </w:r>
          </w:p>
        </w:tc>
      </w:tr>
      <w:tr w:rsidR="00CC2D47" w:rsidRPr="00137729" w14:paraId="1C15FB37" w14:textId="77777777" w:rsidTr="0013772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3" w:type="dxa"/>
            <w:shd w:val="clear" w:color="auto" w:fill="D9D9D9" w:themeFill="background1" w:themeFillShade="D9"/>
            <w:vAlign w:val="center"/>
          </w:tcPr>
          <w:p w14:paraId="3D89C0DF" w14:textId="0B317A51" w:rsidR="00CC2D47" w:rsidRPr="00137729" w:rsidRDefault="005026A3" w:rsidP="00137729">
            <w:pPr>
              <w:jc w:val="center"/>
              <w:rPr>
                <w:highlight w:val="green"/>
              </w:rPr>
            </w:pPr>
            <w:r w:rsidRPr="00137729">
              <w:t>Please email</w:t>
            </w:r>
            <w:r w:rsidR="0016655F" w:rsidRPr="00137729">
              <w:t xml:space="preserve">: </w:t>
            </w:r>
            <w:r w:rsidRPr="00137729">
              <w:t xml:space="preserve"> PHCovid19_Enq</w:t>
            </w:r>
            <w:r w:rsidR="006272DF" w:rsidRPr="00137729">
              <w:t>uir</w:t>
            </w:r>
            <w:r w:rsidRPr="00137729">
              <w:t>ies@sandwell.gov.uk</w:t>
            </w:r>
          </w:p>
        </w:tc>
        <w:tc>
          <w:tcPr>
            <w:tcW w:w="1955" w:type="dxa"/>
            <w:shd w:val="clear" w:color="auto" w:fill="D9D9D9" w:themeFill="background1" w:themeFillShade="D9"/>
            <w:vAlign w:val="center"/>
          </w:tcPr>
          <w:p w14:paraId="68B8FEDB" w14:textId="4E782605" w:rsidR="005026A3" w:rsidRPr="00137729" w:rsidRDefault="005026A3" w:rsidP="00137729">
            <w:pPr>
              <w:jc w:val="center"/>
              <w:cnfStyle w:val="000000100000" w:firstRow="0" w:lastRow="0" w:firstColumn="0" w:lastColumn="0" w:oddVBand="0" w:evenVBand="0" w:oddHBand="1" w:evenHBand="0" w:firstRowFirstColumn="0" w:firstRowLastColumn="0" w:lastRowFirstColumn="0" w:lastRowLastColumn="0"/>
              <w:rPr>
                <w:highlight w:val="green"/>
              </w:rPr>
            </w:pPr>
          </w:p>
        </w:tc>
      </w:tr>
      <w:bookmarkEnd w:id="4"/>
      <w:tr w:rsidR="00137729" w:rsidRPr="00137729" w14:paraId="1D6993A4" w14:textId="77777777" w:rsidTr="006A7CE5">
        <w:trPr>
          <w:trHeight w:val="567"/>
        </w:trPr>
        <w:tc>
          <w:tcPr>
            <w:cnfStyle w:val="001000000000" w:firstRow="0" w:lastRow="0" w:firstColumn="1" w:lastColumn="0" w:oddVBand="0" w:evenVBand="0" w:oddHBand="0" w:evenHBand="0" w:firstRowFirstColumn="0" w:firstRowLastColumn="0" w:lastRowFirstColumn="0" w:lastRowLastColumn="0"/>
            <w:tcW w:w="9808" w:type="dxa"/>
            <w:gridSpan w:val="2"/>
            <w:shd w:val="clear" w:color="auto" w:fill="632423" w:themeFill="accent2" w:themeFillShade="80"/>
            <w:vAlign w:val="center"/>
          </w:tcPr>
          <w:p w14:paraId="125336CA" w14:textId="2A5F5317" w:rsidR="00CC2D47" w:rsidRPr="00137729" w:rsidRDefault="00A05129" w:rsidP="00137729">
            <w:pPr>
              <w:jc w:val="center"/>
              <w:rPr>
                <w:color w:val="FFFFFF" w:themeColor="background1"/>
                <w:sz w:val="32"/>
                <w:szCs w:val="32"/>
              </w:rPr>
            </w:pPr>
            <w:r>
              <w:rPr>
                <w:color w:val="FFFFFF" w:themeColor="background1"/>
                <w:sz w:val="32"/>
                <w:szCs w:val="32"/>
              </w:rPr>
              <w:t xml:space="preserve">For urgent </w:t>
            </w:r>
            <w:r w:rsidR="006272DF" w:rsidRPr="00137729">
              <w:rPr>
                <w:color w:val="FFFFFF" w:themeColor="background1"/>
                <w:sz w:val="32"/>
                <w:szCs w:val="32"/>
              </w:rPr>
              <w:t>advice</w:t>
            </w:r>
          </w:p>
        </w:tc>
      </w:tr>
      <w:tr w:rsidR="00CC2D47" w:rsidRPr="00C52EA3" w14:paraId="009B9555" w14:textId="77777777" w:rsidTr="0023678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3" w:type="dxa"/>
            <w:shd w:val="clear" w:color="auto" w:fill="F2F2F2" w:themeFill="background1" w:themeFillShade="F2"/>
            <w:vAlign w:val="center"/>
          </w:tcPr>
          <w:p w14:paraId="04FA3D06" w14:textId="2820B33E" w:rsidR="006272DF" w:rsidRDefault="006272DF" w:rsidP="00236787">
            <w:pPr>
              <w:jc w:val="center"/>
            </w:pPr>
            <w:bookmarkStart w:id="5" w:name="_Toc525308781"/>
            <w:bookmarkStart w:id="6" w:name="_Hlk51803923"/>
            <w:r>
              <w:t>Please phone our local hotline</w:t>
            </w:r>
            <w:r w:rsidR="0016655F">
              <w:t>:</w:t>
            </w:r>
          </w:p>
          <w:p w14:paraId="7651AD27" w14:textId="774AF611" w:rsidR="00701B7C" w:rsidRPr="00701B7C" w:rsidRDefault="006272DF" w:rsidP="00236787">
            <w:pPr>
              <w:jc w:val="center"/>
            </w:pPr>
            <w:r>
              <w:t>Monday – Friday (07</w:t>
            </w:r>
            <w:r w:rsidR="0016655F">
              <w:t>.30</w:t>
            </w:r>
            <w:r w:rsidR="007E18E8">
              <w:t>am</w:t>
            </w:r>
            <w:r>
              <w:t xml:space="preserve"> until </w:t>
            </w:r>
            <w:r w:rsidR="007E18E8">
              <w:t>9.30</w:t>
            </w:r>
            <w:proofErr w:type="gramStart"/>
            <w:r w:rsidR="007E18E8">
              <w:t>a</w:t>
            </w:r>
            <w:r w:rsidR="002F5BB0">
              <w:t>m</w:t>
            </w:r>
            <w:r w:rsidR="0016655F">
              <w:t xml:space="preserve"> </w:t>
            </w:r>
            <w:r w:rsidR="00CC2D47" w:rsidRPr="001244C9">
              <w:t>)</w:t>
            </w:r>
            <w:bookmarkEnd w:id="5"/>
            <w:proofErr w:type="gramEnd"/>
            <w:r w:rsidRPr="0016655F">
              <w:t xml:space="preserve"> 0121 569 4719</w:t>
            </w:r>
            <w:bookmarkEnd w:id="6"/>
          </w:p>
        </w:tc>
        <w:tc>
          <w:tcPr>
            <w:tcW w:w="1955" w:type="dxa"/>
            <w:shd w:val="clear" w:color="auto" w:fill="F2F2F2" w:themeFill="background1" w:themeFillShade="F2"/>
            <w:vAlign w:val="center"/>
          </w:tcPr>
          <w:p w14:paraId="366CA250" w14:textId="2E004C3A" w:rsidR="00701B7C" w:rsidRPr="006272DF" w:rsidRDefault="00701B7C" w:rsidP="00236787">
            <w:pPr>
              <w:jc w:val="center"/>
              <w:cnfStyle w:val="000000100000" w:firstRow="0" w:lastRow="0" w:firstColumn="0" w:lastColumn="0" w:oddVBand="0" w:evenVBand="0" w:oddHBand="1" w:evenHBand="0" w:firstRowFirstColumn="0" w:firstRowLastColumn="0" w:lastRowFirstColumn="0" w:lastRowLastColumn="0"/>
            </w:pPr>
          </w:p>
        </w:tc>
      </w:tr>
      <w:tr w:rsidR="009A500C" w:rsidRPr="00C52EA3" w14:paraId="4AB5DF07" w14:textId="77777777" w:rsidTr="00236787">
        <w:trPr>
          <w:trHeight w:val="567"/>
        </w:trPr>
        <w:tc>
          <w:tcPr>
            <w:cnfStyle w:val="001000000000" w:firstRow="0" w:lastRow="0" w:firstColumn="1" w:lastColumn="0" w:oddVBand="0" w:evenVBand="0" w:oddHBand="0" w:evenHBand="0" w:firstRowFirstColumn="0" w:firstRowLastColumn="0" w:lastRowFirstColumn="0" w:lastRowLastColumn="0"/>
            <w:tcW w:w="7853" w:type="dxa"/>
            <w:shd w:val="clear" w:color="auto" w:fill="F2F2F2" w:themeFill="background1" w:themeFillShade="F2"/>
            <w:vAlign w:val="center"/>
          </w:tcPr>
          <w:p w14:paraId="4E7BE91E" w14:textId="77777777" w:rsidR="009A500C" w:rsidRDefault="009A500C" w:rsidP="00236787">
            <w:pPr>
              <w:jc w:val="center"/>
            </w:pPr>
          </w:p>
          <w:p w14:paraId="1F9E5846" w14:textId="3E39E7BC" w:rsidR="009A500C" w:rsidRDefault="009A500C" w:rsidP="00236787">
            <w:pPr>
              <w:jc w:val="center"/>
            </w:pPr>
          </w:p>
        </w:tc>
        <w:tc>
          <w:tcPr>
            <w:tcW w:w="1955" w:type="dxa"/>
            <w:shd w:val="clear" w:color="auto" w:fill="F2F2F2" w:themeFill="background1" w:themeFillShade="F2"/>
            <w:vAlign w:val="center"/>
          </w:tcPr>
          <w:p w14:paraId="18AD4828" w14:textId="77777777" w:rsidR="009A500C" w:rsidRPr="006272DF" w:rsidRDefault="009A500C" w:rsidP="00236787">
            <w:pPr>
              <w:jc w:val="center"/>
              <w:cnfStyle w:val="000000000000" w:firstRow="0" w:lastRow="0" w:firstColumn="0" w:lastColumn="0" w:oddVBand="0" w:evenVBand="0" w:oddHBand="0" w:evenHBand="0" w:firstRowFirstColumn="0" w:firstRowLastColumn="0" w:lastRowFirstColumn="0" w:lastRowLastColumn="0"/>
            </w:pPr>
          </w:p>
        </w:tc>
      </w:tr>
      <w:tr w:rsidR="009A500C" w:rsidRPr="00137729" w14:paraId="6F54B72D" w14:textId="77777777" w:rsidTr="0029430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gridSpan w:val="2"/>
            <w:shd w:val="clear" w:color="auto" w:fill="632423" w:themeFill="accent2" w:themeFillShade="80"/>
            <w:vAlign w:val="center"/>
          </w:tcPr>
          <w:p w14:paraId="33AC2D5A" w14:textId="7BEC516C" w:rsidR="009A500C" w:rsidRPr="00137729" w:rsidRDefault="009A500C" w:rsidP="0029430F">
            <w:pPr>
              <w:jc w:val="center"/>
              <w:rPr>
                <w:color w:val="FFFFFF" w:themeColor="background1"/>
                <w:sz w:val="32"/>
                <w:szCs w:val="32"/>
              </w:rPr>
            </w:pPr>
            <w:r>
              <w:rPr>
                <w:color w:val="FFFFFF" w:themeColor="background1"/>
                <w:sz w:val="32"/>
                <w:szCs w:val="32"/>
              </w:rPr>
              <w:t>For FAQs and documents to download</w:t>
            </w:r>
          </w:p>
        </w:tc>
      </w:tr>
      <w:tr w:rsidR="009A500C" w:rsidRPr="00137729" w14:paraId="40554ABF" w14:textId="77777777" w:rsidTr="0029430F">
        <w:trPr>
          <w:trHeight w:val="567"/>
        </w:trPr>
        <w:tc>
          <w:tcPr>
            <w:cnfStyle w:val="001000000000" w:firstRow="0" w:lastRow="0" w:firstColumn="1" w:lastColumn="0" w:oddVBand="0" w:evenVBand="0" w:oddHBand="0" w:evenHBand="0" w:firstRowFirstColumn="0" w:firstRowLastColumn="0" w:lastRowFirstColumn="0" w:lastRowLastColumn="0"/>
            <w:tcW w:w="7853" w:type="dxa"/>
            <w:shd w:val="clear" w:color="auto" w:fill="D9D9D9" w:themeFill="background1" w:themeFillShade="D9"/>
            <w:vAlign w:val="center"/>
          </w:tcPr>
          <w:p w14:paraId="1C60D0CF" w14:textId="77336241" w:rsidR="009A500C" w:rsidRDefault="009A500C" w:rsidP="0029430F">
            <w:pPr>
              <w:jc w:val="center"/>
            </w:pPr>
            <w:r>
              <w:t xml:space="preserve">Please go to our local website </w:t>
            </w:r>
            <w:hyperlink r:id="rId14" w:history="1">
              <w:r w:rsidRPr="00FB6D5F">
                <w:rPr>
                  <w:rStyle w:val="Hyperlink"/>
                  <w:rFonts w:eastAsia="Times New Roman"/>
                </w:rPr>
                <w:t>https://www.healthysandwell.co.uk/covid-19/schools/</w:t>
              </w:r>
            </w:hyperlink>
          </w:p>
          <w:p w14:paraId="20A61038" w14:textId="154893F5" w:rsidR="009A500C" w:rsidRPr="00137729" w:rsidRDefault="009A500C" w:rsidP="0029430F">
            <w:pPr>
              <w:jc w:val="center"/>
              <w:rPr>
                <w:highlight w:val="green"/>
              </w:rPr>
            </w:pPr>
          </w:p>
        </w:tc>
        <w:tc>
          <w:tcPr>
            <w:tcW w:w="1955" w:type="dxa"/>
            <w:shd w:val="clear" w:color="auto" w:fill="D9D9D9" w:themeFill="background1" w:themeFillShade="D9"/>
            <w:vAlign w:val="center"/>
          </w:tcPr>
          <w:p w14:paraId="1DC8EDBE" w14:textId="77777777" w:rsidR="009A500C" w:rsidRPr="00137729" w:rsidRDefault="009A500C" w:rsidP="0029430F">
            <w:pPr>
              <w:jc w:val="center"/>
              <w:cnfStyle w:val="000000000000" w:firstRow="0" w:lastRow="0" w:firstColumn="0" w:lastColumn="0" w:oddVBand="0" w:evenVBand="0" w:oddHBand="0" w:evenHBand="0" w:firstRowFirstColumn="0" w:firstRowLastColumn="0" w:lastRowFirstColumn="0" w:lastRowLastColumn="0"/>
              <w:rPr>
                <w:highlight w:val="green"/>
              </w:rPr>
            </w:pPr>
          </w:p>
        </w:tc>
      </w:tr>
    </w:tbl>
    <w:p w14:paraId="1E21EA30" w14:textId="77777777" w:rsidR="00236787" w:rsidRDefault="00236787" w:rsidP="00236787">
      <w:pPr>
        <w:rPr>
          <w:rStyle w:val="PHEFrontpagemaintitle"/>
          <w:b w:val="0"/>
          <w:bCs w:val="0"/>
          <w:color w:val="FFFFFF" w:themeColor="background1"/>
          <w:sz w:val="40"/>
        </w:rPr>
      </w:pPr>
    </w:p>
    <w:p w14:paraId="328C982A" w14:textId="3A0F868D" w:rsidR="00236787" w:rsidRDefault="00236787" w:rsidP="00236787">
      <w:pPr>
        <w:rPr>
          <w:rStyle w:val="PHEFrontpagemaintitle"/>
          <w:rFonts w:eastAsiaTheme="majorEastAsia" w:cstheme="majorBidi"/>
          <w:bCs w:val="0"/>
          <w:color w:val="FFFFFF" w:themeColor="background1"/>
          <w:sz w:val="40"/>
          <w:szCs w:val="40"/>
          <w:lang w:val="en-US" w:eastAsia="en-GB"/>
        </w:rPr>
      </w:pPr>
    </w:p>
    <w:p w14:paraId="45021CB8" w14:textId="162207A9" w:rsidR="003C5432" w:rsidRPr="00137729" w:rsidRDefault="737C4FE5" w:rsidP="00137729">
      <w:pPr>
        <w:pStyle w:val="PHEChapterheading"/>
        <w:rPr>
          <w:rStyle w:val="PHEFrontpagemaintitle"/>
          <w:b/>
          <w:bCs w:val="0"/>
          <w:color w:val="FFFFFF" w:themeColor="background1"/>
          <w:sz w:val="40"/>
        </w:rPr>
      </w:pPr>
      <w:bookmarkStart w:id="7" w:name="_Toc51925127"/>
      <w:r w:rsidRPr="00137729">
        <w:rPr>
          <w:rStyle w:val="PHEFrontpagemaintitle"/>
          <w:b/>
          <w:bCs w:val="0"/>
          <w:color w:val="FFFFFF" w:themeColor="background1"/>
          <w:sz w:val="40"/>
        </w:rPr>
        <w:t>Section 2: COVID-19 Key messages</w:t>
      </w:r>
      <w:bookmarkEnd w:id="7"/>
      <w:r w:rsidRPr="00137729">
        <w:rPr>
          <w:rStyle w:val="PHEFrontpagemaintitle"/>
          <w:b/>
          <w:bCs w:val="0"/>
          <w:color w:val="FFFFFF" w:themeColor="background1"/>
          <w:sz w:val="40"/>
        </w:rPr>
        <w:t xml:space="preserve"> </w:t>
      </w:r>
    </w:p>
    <w:p w14:paraId="7D14A917" w14:textId="77777777" w:rsidR="00567152" w:rsidRPr="00567152" w:rsidRDefault="00567152" w:rsidP="00137729"/>
    <w:p w14:paraId="1CA7C6ED" w14:textId="77777777" w:rsidR="007C1928" w:rsidRPr="0024375A" w:rsidRDefault="00400929" w:rsidP="00137729">
      <w:pPr>
        <w:pStyle w:val="PHESecondaryheading"/>
      </w:pPr>
      <w:bookmarkStart w:id="8" w:name="_Toc51925128"/>
      <w:r w:rsidRPr="0024375A">
        <w:t>What are the s</w:t>
      </w:r>
      <w:r w:rsidR="007C1928" w:rsidRPr="0024375A">
        <w:t>ymptoms</w:t>
      </w:r>
      <w:r w:rsidRPr="0024375A">
        <w:t>?</w:t>
      </w:r>
      <w:bookmarkEnd w:id="8"/>
    </w:p>
    <w:p w14:paraId="6B873767" w14:textId="77777777" w:rsidR="003F3076" w:rsidRPr="00FC28B8" w:rsidRDefault="003F3076" w:rsidP="00137729">
      <w:pPr>
        <w:pStyle w:val="PHEContentslist"/>
      </w:pPr>
      <w:r w:rsidRPr="00AD28DA">
        <w:t>T</w:t>
      </w:r>
      <w:r w:rsidR="003C5432" w:rsidRPr="00AD28DA">
        <w:t>he main s</w:t>
      </w:r>
      <w:r w:rsidR="00E02E72" w:rsidRPr="00AD28DA">
        <w:t>ymptoms of COVID-19</w:t>
      </w:r>
      <w:r w:rsidR="003C5432" w:rsidRPr="00AD28DA">
        <w:t xml:space="preserve"> are</w:t>
      </w:r>
      <w:r w:rsidR="007810A8" w:rsidRPr="00AD28DA">
        <w:t>:</w:t>
      </w:r>
    </w:p>
    <w:p w14:paraId="3D656B4C" w14:textId="77777777" w:rsidR="00FC28B8" w:rsidRPr="00AD28DA" w:rsidRDefault="737C4FE5" w:rsidP="009279BF">
      <w:pPr>
        <w:pStyle w:val="PHEBulletpointsfornumberedtext"/>
      </w:pPr>
      <w:r>
        <w:t>new continuous cough and/or</w:t>
      </w:r>
    </w:p>
    <w:p w14:paraId="76D20644" w14:textId="77777777" w:rsidR="00A5117B" w:rsidRDefault="737C4FE5" w:rsidP="009279BF">
      <w:pPr>
        <w:pStyle w:val="PHEBulletpointsfornumberedtext"/>
      </w:pPr>
      <w:r>
        <w:t>fever (temperature of 37.8°C or higher)</w:t>
      </w:r>
    </w:p>
    <w:p w14:paraId="72475FBA" w14:textId="77777777" w:rsidR="00D63244" w:rsidRDefault="737C4FE5" w:rsidP="009279BF">
      <w:pPr>
        <w:pStyle w:val="PHEBulletpointsfornumberedtext"/>
      </w:pPr>
      <w:r>
        <w:t>Loss of or change in, normal sense of taste or smell (anosmia)</w:t>
      </w:r>
    </w:p>
    <w:p w14:paraId="37305AAE" w14:textId="77777777" w:rsidR="00ED527C" w:rsidRDefault="00ED527C" w:rsidP="00236787"/>
    <w:p w14:paraId="5513A5A5" w14:textId="54205C3B" w:rsidR="00ED527C" w:rsidRDefault="737C4FE5" w:rsidP="00ED527C">
      <w:pPr>
        <w:pStyle w:val="PHEBulletpointsfornumberedtext"/>
        <w:numPr>
          <w:ilvl w:val="0"/>
          <w:numId w:val="0"/>
        </w:numPr>
        <w:tabs>
          <w:tab w:val="clear" w:pos="851"/>
          <w:tab w:val="left" w:pos="0"/>
        </w:tabs>
      </w:pPr>
      <w:r>
        <w:t>Children may also display gastrointestinal symptoms.</w:t>
      </w:r>
    </w:p>
    <w:p w14:paraId="787F30C0" w14:textId="427E367A" w:rsidR="0016655F" w:rsidRDefault="0016655F" w:rsidP="00236787"/>
    <w:p w14:paraId="7C8C4B52" w14:textId="77777777" w:rsidR="00B34E59" w:rsidRDefault="0016655F" w:rsidP="00ED527C">
      <w:pPr>
        <w:pStyle w:val="PHEBulletpointsfornumberedtext"/>
        <w:numPr>
          <w:ilvl w:val="0"/>
          <w:numId w:val="0"/>
        </w:numPr>
        <w:tabs>
          <w:tab w:val="clear" w:pos="851"/>
          <w:tab w:val="left" w:pos="0"/>
        </w:tabs>
      </w:pPr>
      <w:r>
        <w:t xml:space="preserve">Please see link for symptoms </w:t>
      </w:r>
    </w:p>
    <w:p w14:paraId="7EFCC28E" w14:textId="2D3280C0" w:rsidR="0016655F" w:rsidRDefault="004074FB" w:rsidP="00ED527C">
      <w:pPr>
        <w:pStyle w:val="PHEBulletpointsfornumberedtext"/>
        <w:numPr>
          <w:ilvl w:val="0"/>
          <w:numId w:val="0"/>
        </w:numPr>
        <w:tabs>
          <w:tab w:val="clear" w:pos="851"/>
          <w:tab w:val="left" w:pos="0"/>
        </w:tabs>
      </w:pPr>
      <w:hyperlink r:id="rId15" w:history="1">
        <w:r w:rsidR="00B34E59" w:rsidRPr="00784404">
          <w:rPr>
            <w:rStyle w:val="Hyperlink"/>
          </w:rPr>
          <w:t>https://www.nhs.uk/conditions/coronavirus-covid-19/symptoms/</w:t>
        </w:r>
      </w:hyperlink>
    </w:p>
    <w:p w14:paraId="6DC67C03" w14:textId="1BA6A267" w:rsidR="005E08E5" w:rsidRDefault="005E08E5" w:rsidP="00C47186">
      <w:pPr>
        <w:pStyle w:val="PHEBulletpointsfornumberedtext"/>
        <w:numPr>
          <w:ilvl w:val="0"/>
          <w:numId w:val="0"/>
        </w:numPr>
      </w:pPr>
    </w:p>
    <w:p w14:paraId="72906D75" w14:textId="77777777" w:rsidR="005E08E5" w:rsidRPr="007430EB" w:rsidRDefault="737C4FE5" w:rsidP="00137729">
      <w:pPr>
        <w:pStyle w:val="PHESecondaryheading"/>
      </w:pPr>
      <w:bookmarkStart w:id="9" w:name="_Toc51925129"/>
      <w:r w:rsidRPr="737C4FE5">
        <w:t>What is the mode of transmission?</w:t>
      </w:r>
      <w:bookmarkEnd w:id="9"/>
    </w:p>
    <w:p w14:paraId="29C410C6" w14:textId="77777777" w:rsidR="007430EB" w:rsidRPr="00137729" w:rsidRDefault="737C4FE5" w:rsidP="00137729">
      <w:r w:rsidRPr="00137729">
        <w:t xml:space="preserve">COVID-19 is passed from person to person mainly by large respiratory droplets and direct contact (close unprotected contact, usually less than one metre). These droplets can be directly inhaled by the </w:t>
      </w:r>
      <w:proofErr w:type="gramStart"/>
      <w:r w:rsidRPr="00137729">
        <w:t>person, or</w:t>
      </w:r>
      <w:proofErr w:type="gramEnd"/>
      <w:r w:rsidRPr="00137729">
        <w:t xml:space="preserve"> can land on surfaces which another person may touch which can lead to infection if they then touch their nose, mouth or eyes.</w:t>
      </w:r>
    </w:p>
    <w:p w14:paraId="61C44BBA" w14:textId="77777777" w:rsidR="007430EB" w:rsidRDefault="007430EB" w:rsidP="007C1928">
      <w:pPr>
        <w:pStyle w:val="PHEBulletpointsfornumberedtext"/>
        <w:numPr>
          <w:ilvl w:val="0"/>
          <w:numId w:val="0"/>
        </w:numPr>
        <w:tabs>
          <w:tab w:val="clear" w:pos="851"/>
        </w:tabs>
      </w:pPr>
    </w:p>
    <w:p w14:paraId="429A0991" w14:textId="77777777" w:rsidR="00DA644A" w:rsidRPr="00137729" w:rsidRDefault="00DA644A" w:rsidP="00137729">
      <w:pPr>
        <w:pStyle w:val="PHESecondaryheading"/>
      </w:pPr>
      <w:bookmarkStart w:id="10" w:name="_Toc51925130"/>
      <w:r w:rsidRPr="00137729">
        <w:t>What is the incubation period?</w:t>
      </w:r>
      <w:bookmarkEnd w:id="10"/>
    </w:p>
    <w:p w14:paraId="2A6DE834" w14:textId="77777777" w:rsidR="005E08E5" w:rsidRPr="00400929" w:rsidRDefault="737C4FE5" w:rsidP="005E08E5">
      <w:pPr>
        <w:pStyle w:val="PHEBulletpointsfornumberedtext"/>
        <w:numPr>
          <w:ilvl w:val="0"/>
          <w:numId w:val="0"/>
        </w:numPr>
        <w:tabs>
          <w:tab w:val="clear" w:pos="851"/>
          <w:tab w:val="left" w:pos="0"/>
        </w:tabs>
      </w:pPr>
      <w:r>
        <w:t>The incubation period (i.e. time between exposure to the virus and developing symptoms) is between 1 and 14 days (median 5 days).</w:t>
      </w:r>
    </w:p>
    <w:p w14:paraId="5571D547" w14:textId="77777777" w:rsidR="009279BF" w:rsidRDefault="009279BF" w:rsidP="00236787"/>
    <w:p w14:paraId="0B0FDC17" w14:textId="77777777" w:rsidR="00FC28B8" w:rsidRDefault="00400929" w:rsidP="00137729">
      <w:pPr>
        <w:pStyle w:val="PHESecondaryheading"/>
      </w:pPr>
      <w:bookmarkStart w:id="11" w:name="_Toc51925131"/>
      <w:r w:rsidRPr="00400929">
        <w:lastRenderedPageBreak/>
        <w:t>When is a person infectious?</w:t>
      </w:r>
      <w:bookmarkEnd w:id="11"/>
    </w:p>
    <w:p w14:paraId="7A7B02EB" w14:textId="55325B69" w:rsidR="00400929" w:rsidRDefault="00400929" w:rsidP="00236787">
      <w:r>
        <w:t xml:space="preserve">A person is thought to be infectious </w:t>
      </w:r>
      <w:r w:rsidR="00310C20">
        <w:t>48 hours</w:t>
      </w:r>
      <w:r>
        <w:t xml:space="preserve"> before symptoms appear</w:t>
      </w:r>
      <w:r w:rsidR="00DA644A">
        <w:t>,</w:t>
      </w:r>
      <w:r>
        <w:t xml:space="preserve"> a</w:t>
      </w:r>
      <w:r w:rsidR="00DA644A">
        <w:t xml:space="preserve">nd up to </w:t>
      </w:r>
      <w:r w:rsidR="00F11CEC">
        <w:t>seven days</w:t>
      </w:r>
      <w:r>
        <w:t xml:space="preserve"> </w:t>
      </w:r>
      <w:r w:rsidR="00F11CEC">
        <w:t>after they start</w:t>
      </w:r>
      <w:r>
        <w:t xml:space="preserve"> displaying symptoms.</w:t>
      </w:r>
      <w:r w:rsidR="00DA644A">
        <w:t xml:space="preserve"> </w:t>
      </w:r>
    </w:p>
    <w:p w14:paraId="07E99D58" w14:textId="77777777" w:rsidR="00236787" w:rsidRDefault="00236787" w:rsidP="00236787"/>
    <w:p w14:paraId="1ACE7DF3" w14:textId="07B79143" w:rsidR="00400929" w:rsidRPr="009A500C" w:rsidRDefault="008D050E" w:rsidP="009A500C">
      <w:pPr>
        <w:spacing w:line="240" w:lineRule="auto"/>
        <w:ind w:right="0"/>
        <w:rPr>
          <w:noProof/>
          <w:color w:val="943634" w:themeColor="accent2" w:themeShade="BF"/>
        </w:rPr>
      </w:pPr>
      <w:bookmarkStart w:id="12" w:name="_Toc51925132"/>
      <w:r w:rsidRPr="00F11CEC">
        <w:t>Are children at risk of infection?</w:t>
      </w:r>
      <w:bookmarkEnd w:id="12"/>
    </w:p>
    <w:p w14:paraId="7EC28447" w14:textId="77777777" w:rsidR="00F11CEC" w:rsidRDefault="008D050E" w:rsidP="00236787">
      <w:r>
        <w:t xml:space="preserve">Children of all ages can catch the infection but children make up a very small proportion of COVID-19 cases with </w:t>
      </w:r>
      <w:r w:rsidR="00F11CEC">
        <w:t>about</w:t>
      </w:r>
      <w:r>
        <w:t xml:space="preserve"> </w:t>
      </w:r>
      <w:r w:rsidRPr="000D1446">
        <w:t xml:space="preserve">1% of confirmed cases </w:t>
      </w:r>
      <w:r w:rsidR="00F11CEC" w:rsidRPr="000D1446">
        <w:t xml:space="preserve">in England </w:t>
      </w:r>
      <w:r w:rsidRPr="000D1446">
        <w:t xml:space="preserve">aged under </w:t>
      </w:r>
      <w:r w:rsidR="00F11CEC" w:rsidRPr="000D1446">
        <w:t>19 years.</w:t>
      </w:r>
      <w:r w:rsidR="00007AC4" w:rsidRPr="000D1446">
        <w:t xml:space="preserve"> </w:t>
      </w:r>
      <w:r w:rsidR="00F11CEC" w:rsidRPr="000D1446">
        <w:t>Childr</w:t>
      </w:r>
      <w:r w:rsidR="00F11CEC">
        <w:t>en also have a much lower ri</w:t>
      </w:r>
      <w:r w:rsidR="00B24350">
        <w:t>sk of developing symptoms or se</w:t>
      </w:r>
      <w:r w:rsidR="00F11CEC">
        <w:t>vere disease.</w:t>
      </w:r>
    </w:p>
    <w:p w14:paraId="0759900F" w14:textId="77777777" w:rsidR="00F11CEC" w:rsidRDefault="00F11CEC" w:rsidP="00236787"/>
    <w:p w14:paraId="11F83118" w14:textId="77777777" w:rsidR="008D050E" w:rsidRPr="00F11CEC" w:rsidRDefault="00F11CEC" w:rsidP="00137729">
      <w:pPr>
        <w:pStyle w:val="PHESecondaryheading"/>
      </w:pPr>
      <w:bookmarkStart w:id="13" w:name="_Toc51925133"/>
      <w:r w:rsidRPr="00F11CEC">
        <w:t>Can children pass on the infection?</w:t>
      </w:r>
      <w:bookmarkEnd w:id="13"/>
      <w:r w:rsidRPr="00F11CEC">
        <w:t xml:space="preserve"> </w:t>
      </w:r>
    </w:p>
    <w:p w14:paraId="79802E8C" w14:textId="77777777" w:rsidR="00400929" w:rsidRDefault="00F11CEC" w:rsidP="00236787">
      <w:r>
        <w:t>There is some uncertainty about how much asymptomatic</w:t>
      </w:r>
      <w:r w:rsidR="00ED527C">
        <w:t xml:space="preserve"> or mildly symptomatic</w:t>
      </w:r>
      <w:r>
        <w:t xml:space="preserve"> children can transmit the disease but the evidence so far from a number of studies </w:t>
      </w:r>
      <w:r w:rsidR="00ED527C">
        <w:t>suggests children</w:t>
      </w:r>
      <w:r w:rsidR="00ED527C" w:rsidRPr="00ED527C">
        <w:t xml:space="preserve"> </w:t>
      </w:r>
      <w:r w:rsidR="00ED527C">
        <w:t xml:space="preserve">are less likely to pass it on and </w:t>
      </w:r>
      <w:r w:rsidR="00ED527C" w:rsidRPr="00ED527C">
        <w:t>do not appear to play a major role in transmission</w:t>
      </w:r>
      <w:r w:rsidR="00ED527C">
        <w:t>.</w:t>
      </w:r>
      <w:r w:rsidR="00025DC0">
        <w:t xml:space="preserve"> </w:t>
      </w:r>
      <w:r w:rsidR="00007AC4">
        <w:t xml:space="preserve"> </w:t>
      </w:r>
      <w:r w:rsidR="00ED527C" w:rsidRPr="00025DC0">
        <w:t>Most children with COVID</w:t>
      </w:r>
      <w:r w:rsidR="00025DC0">
        <w:t>-</w:t>
      </w:r>
      <w:r w:rsidR="00ED527C" w:rsidRPr="00025DC0">
        <w:t>19 have caught the infection from adults and not the reverse.</w:t>
      </w:r>
      <w:r w:rsidR="00025DC0" w:rsidRPr="00025DC0">
        <w:t xml:space="preserve"> This is unlike </w:t>
      </w:r>
      <w:r w:rsidR="00025DC0">
        <w:t>‘</w:t>
      </w:r>
      <w:r w:rsidR="00025DC0" w:rsidRPr="00025DC0">
        <w:t>flu.</w:t>
      </w:r>
    </w:p>
    <w:p w14:paraId="45869FFA" w14:textId="77777777" w:rsidR="00400929" w:rsidRDefault="00400929" w:rsidP="00236787"/>
    <w:p w14:paraId="58B4220B" w14:textId="77777777" w:rsidR="005F7D6E" w:rsidRPr="006A7CE5" w:rsidRDefault="005F7D6E" w:rsidP="006A7CE5">
      <w:pPr>
        <w:pStyle w:val="PHESecondaryheading"/>
      </w:pPr>
      <w:bookmarkStart w:id="14" w:name="_Hlk41979359"/>
      <w:bookmarkStart w:id="15" w:name="_Toc51925134"/>
      <w:r w:rsidRPr="006A7CE5">
        <w:t>Why is PPE not recommended for teachers and children?</w:t>
      </w:r>
      <w:bookmarkEnd w:id="15"/>
    </w:p>
    <w:p w14:paraId="118AF33D" w14:textId="7F2A7A1B" w:rsidR="00074A58" w:rsidRPr="00810F8D" w:rsidRDefault="737C4FE5" w:rsidP="00137729">
      <w:r>
        <w:t>Transmission of COVID-19 is usually through droplets; the mainstay of control measures are minimising contact and thorough hand and respiratory hygiene. When these measures are maintained, and symptomatic persons are excluded, the risk is minimal.</w:t>
      </w:r>
    </w:p>
    <w:p w14:paraId="5552E71C" w14:textId="77777777" w:rsidR="006A7CE5" w:rsidRDefault="006A7CE5" w:rsidP="00137729"/>
    <w:p w14:paraId="05E50608" w14:textId="77777777" w:rsidR="006A7CE5" w:rsidRDefault="006A7CE5" w:rsidP="00137729"/>
    <w:p w14:paraId="4D12727F" w14:textId="1665309E" w:rsidR="00C17393" w:rsidRPr="0024375A" w:rsidRDefault="737C4FE5" w:rsidP="00137729">
      <w:pPr>
        <w:pStyle w:val="PHEChapterheading"/>
        <w:rPr>
          <w:rStyle w:val="PHEFrontpagemaintitle"/>
          <w:b/>
          <w:bCs w:val="0"/>
          <w:color w:val="FFFFFF" w:themeColor="background1"/>
          <w:sz w:val="40"/>
        </w:rPr>
      </w:pPr>
      <w:bookmarkStart w:id="16" w:name="_Toc51925135"/>
      <w:bookmarkEnd w:id="14"/>
      <w:r w:rsidRPr="0024375A">
        <w:rPr>
          <w:rStyle w:val="PHEFrontpagemaintitle"/>
          <w:b/>
          <w:bCs w:val="0"/>
          <w:color w:val="FFFFFF" w:themeColor="background1"/>
          <w:sz w:val="40"/>
        </w:rPr>
        <w:t>Section 3: Management of a suspected case</w:t>
      </w:r>
      <w:bookmarkEnd w:id="16"/>
    </w:p>
    <w:p w14:paraId="675F9793" w14:textId="77777777" w:rsidR="006A7CE5" w:rsidRDefault="006A7CE5" w:rsidP="006A7CE5"/>
    <w:p w14:paraId="0281DF83" w14:textId="038FA960" w:rsidR="00B34E59" w:rsidRDefault="00B34E59" w:rsidP="00137729">
      <w:pPr>
        <w:pStyle w:val="PHESecondaryHeadingTwo"/>
        <w:rPr>
          <w:b/>
          <w:color w:val="632423" w:themeColor="accent2" w:themeShade="80"/>
        </w:rPr>
      </w:pPr>
      <w:r w:rsidRPr="006A7CE5">
        <w:rPr>
          <w:b/>
          <w:color w:val="632423" w:themeColor="accent2" w:themeShade="80"/>
        </w:rPr>
        <w:t>Please refer to our flowchart for further guidance</w:t>
      </w:r>
      <w:r w:rsidR="00096E64">
        <w:rPr>
          <w:b/>
          <w:color w:val="632423" w:themeColor="accent2" w:themeShade="80"/>
        </w:rPr>
        <w:t xml:space="preserve"> </w:t>
      </w:r>
      <w:hyperlink r:id="rId16" w:history="1">
        <w:r w:rsidR="00096E64" w:rsidRPr="003F4B8F">
          <w:rPr>
            <w:rStyle w:val="Hyperlink"/>
            <w:rFonts w:eastAsia="Times New Roman"/>
            <w:b/>
          </w:rPr>
          <w:t>https://www.healthysandwell.co.u</w:t>
        </w:r>
        <w:r w:rsidR="00096E64" w:rsidRPr="003F4B8F">
          <w:rPr>
            <w:rStyle w:val="Hyperlink"/>
            <w:rFonts w:eastAsia="Times New Roman"/>
            <w:b/>
          </w:rPr>
          <w:t>k</w:t>
        </w:r>
        <w:r w:rsidR="00096E64" w:rsidRPr="003F4B8F">
          <w:rPr>
            <w:rStyle w:val="Hyperlink"/>
            <w:rFonts w:eastAsia="Times New Roman"/>
            <w:b/>
          </w:rPr>
          <w:t>/covid-19/schools/</w:t>
        </w:r>
      </w:hyperlink>
    </w:p>
    <w:p w14:paraId="6408A281" w14:textId="39616D44" w:rsidR="00246EEA" w:rsidRPr="006A7CE5" w:rsidRDefault="737C4FE5" w:rsidP="006A7CE5">
      <w:pPr>
        <w:pStyle w:val="PHESecondaryheading"/>
      </w:pPr>
      <w:bookmarkStart w:id="17" w:name="_Toc51925136"/>
      <w:r w:rsidRPr="006A7CE5">
        <w:t>What to do if a child or staff member is unable to attend school because they have COVID-19 symptoms</w:t>
      </w:r>
      <w:bookmarkEnd w:id="17"/>
    </w:p>
    <w:p w14:paraId="3A4F12E5" w14:textId="77777777" w:rsidR="009279BF" w:rsidRPr="002868F4" w:rsidRDefault="002868F4" w:rsidP="00137729">
      <w:pPr>
        <w:pStyle w:val="PHEContentslist"/>
      </w:pPr>
      <w:r w:rsidRPr="002868F4">
        <w:t>Anyone who develops symptoms of COVID-19, or whose household member develops symptoms, should immediately self-isolate. They should not attend school and should follow the steps below.</w:t>
      </w:r>
    </w:p>
    <w:p w14:paraId="156BA2B2" w14:textId="77777777" w:rsidR="00CC2D47" w:rsidRDefault="737C4FE5" w:rsidP="007D5EB3">
      <w:pPr>
        <w:pStyle w:val="PHEBulletpoints"/>
      </w:pPr>
      <w:r>
        <w:t>Parent/Carer or staff member should notify the school of their absence by phone</w:t>
      </w:r>
    </w:p>
    <w:p w14:paraId="5D4D3FD5" w14:textId="77777777" w:rsidR="007D5EB3" w:rsidRPr="007D5EB3" w:rsidRDefault="007D5EB3" w:rsidP="007D5EB3">
      <w:pPr>
        <w:pStyle w:val="PHEBulletpoints"/>
        <w:numPr>
          <w:ilvl w:val="0"/>
          <w:numId w:val="0"/>
        </w:numPr>
        <w:ind w:left="785"/>
      </w:pPr>
    </w:p>
    <w:p w14:paraId="7796BEEB" w14:textId="77777777" w:rsidR="00B3280E" w:rsidRDefault="737C4FE5" w:rsidP="007E65DB">
      <w:pPr>
        <w:pStyle w:val="PHEBulletpoints"/>
        <w:ind w:left="782" w:hanging="357"/>
      </w:pPr>
      <w:r>
        <w:t>School should record and keep minimum dataset (see suggested template in Appendix 1): Reason for absence, date of onset of symptoms, symptoms, class etc.</w:t>
      </w:r>
    </w:p>
    <w:p w14:paraId="6D2736D4" w14:textId="77777777" w:rsidR="007D5EB3" w:rsidRPr="007D5EB3" w:rsidRDefault="007D5EB3" w:rsidP="007D5EB3">
      <w:pPr>
        <w:pStyle w:val="PHEBulletpoints"/>
        <w:numPr>
          <w:ilvl w:val="0"/>
          <w:numId w:val="0"/>
        </w:numPr>
      </w:pPr>
    </w:p>
    <w:p w14:paraId="146F4DCB" w14:textId="5819DEC7" w:rsidR="00025DC0" w:rsidRDefault="737C4FE5" w:rsidP="007D5EB3">
      <w:pPr>
        <w:pStyle w:val="PHEBulletpoints"/>
      </w:pPr>
      <w:r>
        <w:lastRenderedPageBreak/>
        <w:t xml:space="preserve">Direct to </w:t>
      </w:r>
      <w:hyperlink r:id="rId17">
        <w:r w:rsidRPr="006A7CE5">
          <w:rPr>
            <w:rStyle w:val="Hyperlink"/>
          </w:rPr>
          <w:t>Stay at home</w:t>
        </w:r>
        <w:r w:rsidRPr="006A7CE5">
          <w:rPr>
            <w:rFonts w:eastAsiaTheme="minorHAnsi"/>
          </w:rPr>
          <w:t xml:space="preserve"> </w:t>
        </w:r>
        <w:r w:rsidR="006A7CE5" w:rsidRPr="006A7CE5">
          <w:rPr>
            <w:rFonts w:eastAsiaTheme="minorHAnsi"/>
          </w:rPr>
          <w:t xml:space="preserve"> </w:t>
        </w:r>
        <w:r>
          <w:t>guidance</w:t>
        </w:r>
      </w:hyperlink>
      <w:r>
        <w:t xml:space="preserve"> for isolation advice for child/staff member and their households. The person with symptoms should isolate for 10 days starting from the first day of their symptoms and the rest of their household for 14 days.</w:t>
      </w:r>
    </w:p>
    <w:p w14:paraId="0D081215" w14:textId="77777777" w:rsidR="007D5EB3" w:rsidRPr="007D5EB3" w:rsidRDefault="007D5EB3" w:rsidP="007D5EB3">
      <w:pPr>
        <w:pStyle w:val="PHEBulletpoints"/>
        <w:numPr>
          <w:ilvl w:val="0"/>
          <w:numId w:val="0"/>
        </w:numPr>
      </w:pPr>
    </w:p>
    <w:p w14:paraId="09AA5EFD" w14:textId="3E63ACF4" w:rsidR="006103C3" w:rsidRPr="00D811EF" w:rsidRDefault="737C4FE5" w:rsidP="737C4FE5">
      <w:pPr>
        <w:pStyle w:val="PHEBulletpoints"/>
        <w:rPr>
          <w:color w:val="0563C1"/>
          <w:u w:val="single"/>
        </w:rPr>
      </w:pPr>
      <w:r>
        <w:t xml:space="preserve">Advise that the child should get tested via </w:t>
      </w:r>
      <w:hyperlink r:id="rId18">
        <w:r w:rsidRPr="737C4FE5">
          <w:rPr>
            <w:rStyle w:val="Hyperlink"/>
            <w:color w:val="0563C1"/>
            <w14:textFill>
              <w14:solidFill>
                <w14:srgbClr w14:val="0563C1">
                  <w14:lumMod w14:val="75000"/>
                </w14:srgbClr>
              </w14:solidFill>
            </w14:textFill>
          </w:rPr>
          <w:t>NHS UK</w:t>
        </w:r>
      </w:hyperlink>
      <w:r>
        <w:t xml:space="preserve"> or by contacting NHS 119 via telephone if they do not have internet access This would also apply to any parent or household member who develops symptoms. If a staff member or a member of their household develops symptoms, they can apply for a test via </w:t>
      </w:r>
      <w:hyperlink r:id="rId19">
        <w:r w:rsidRPr="737C4FE5">
          <w:rPr>
            <w:rStyle w:val="Hyperlink"/>
            <w:color w:val="0563C1"/>
            <w14:textFill>
              <w14:solidFill>
                <w14:srgbClr w14:val="0563C1">
                  <w14:lumMod w14:val="75000"/>
                </w14:srgbClr>
              </w14:solidFill>
            </w14:textFill>
          </w:rPr>
          <w:t>https://www.gov.uk/apply-coronavirus-test-essential-workers</w:t>
        </w:r>
      </w:hyperlink>
      <w:r w:rsidRPr="737C4FE5">
        <w:rPr>
          <w:color w:val="0563C1"/>
          <w:u w:val="single"/>
        </w:rPr>
        <w:t>.</w:t>
      </w:r>
    </w:p>
    <w:p w14:paraId="680ABB97" w14:textId="77777777" w:rsidR="007D5EB3" w:rsidRPr="007D5EB3" w:rsidRDefault="007D5EB3" w:rsidP="007D5EB3">
      <w:pPr>
        <w:pStyle w:val="PHEBulletpoints"/>
        <w:numPr>
          <w:ilvl w:val="0"/>
          <w:numId w:val="0"/>
        </w:numPr>
      </w:pPr>
    </w:p>
    <w:p w14:paraId="7ECB8C15" w14:textId="77777777" w:rsidR="006103C3" w:rsidRPr="007D5EB3" w:rsidRDefault="737C4FE5" w:rsidP="007D5EB3">
      <w:pPr>
        <w:pStyle w:val="PHEBulletpoints"/>
      </w:pPr>
      <w:r>
        <w:t>There is no further action required by the school at this time, and no need to notify the Local Authority or Health Protection Team.</w:t>
      </w:r>
    </w:p>
    <w:p w14:paraId="1EA0CF86" w14:textId="77777777" w:rsidR="00CC2D47" w:rsidRDefault="00CC2D47" w:rsidP="00CC2D47">
      <w:pPr>
        <w:pStyle w:val="PHEBulletpoints"/>
        <w:numPr>
          <w:ilvl w:val="0"/>
          <w:numId w:val="0"/>
        </w:numPr>
        <w:ind w:left="785" w:hanging="360"/>
        <w:rPr>
          <w:b/>
        </w:rPr>
      </w:pPr>
    </w:p>
    <w:p w14:paraId="1A460905" w14:textId="77777777" w:rsidR="006103C3" w:rsidRDefault="737C4FE5" w:rsidP="00137729">
      <w:pPr>
        <w:pStyle w:val="PHESecondaryheading"/>
      </w:pPr>
      <w:bookmarkStart w:id="18" w:name="_Toc51925137"/>
      <w:r>
        <w:t>What to do if someone falls ill while at school</w:t>
      </w:r>
      <w:bookmarkEnd w:id="18"/>
    </w:p>
    <w:p w14:paraId="0BD4C748" w14:textId="77777777" w:rsidR="00CC2D47" w:rsidRDefault="737C4FE5" w:rsidP="737C4FE5">
      <w:pPr>
        <w:pStyle w:val="PHEBulletpoints"/>
        <w:numPr>
          <w:ilvl w:val="0"/>
          <w:numId w:val="0"/>
        </w:numPr>
        <w:ind w:left="426" w:hanging="1"/>
        <w:rPr>
          <w:b/>
          <w:bCs/>
        </w:rPr>
      </w:pPr>
      <w:r w:rsidRPr="737C4FE5">
        <w:rPr>
          <w:b/>
          <w:bCs/>
        </w:rPr>
        <w:t>If anyone becomes unwell with a new continuous cough, a high temperature or a loss of or change in their normal sense of taste or smell they must be sent home as soon as possible</w:t>
      </w:r>
    </w:p>
    <w:p w14:paraId="49E058E5" w14:textId="77777777" w:rsidR="006A546F" w:rsidRDefault="006A546F" w:rsidP="006A7CE5"/>
    <w:p w14:paraId="3EBF15B2" w14:textId="77777777" w:rsidR="00C17393" w:rsidRPr="00C17393" w:rsidRDefault="737C4FE5" w:rsidP="737C4FE5">
      <w:pPr>
        <w:pStyle w:val="PHEBulletpoints"/>
        <w:rPr>
          <w:b/>
          <w:bCs/>
        </w:rPr>
      </w:pPr>
      <w: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r w:rsidRPr="737C4FE5">
        <w:rPr>
          <w:b/>
          <w:bCs/>
        </w:rPr>
        <w:t>.</w:t>
      </w:r>
    </w:p>
    <w:p w14:paraId="55FDE749" w14:textId="4B245106" w:rsidR="00F70300" w:rsidRPr="00C17393" w:rsidRDefault="737C4FE5" w:rsidP="00F70300">
      <w:pPr>
        <w:pStyle w:val="PHEBulletpoints"/>
      </w:pPr>
      <w:r>
        <w:t>If they need to go to the bathroom while waiting to be collected, they should use a separate bathroom if possible. The bathroom should be cleaned and disinfected before it is used by anyone else (see cleaning section on page 17).</w:t>
      </w:r>
    </w:p>
    <w:p w14:paraId="57CF66AA" w14:textId="77777777" w:rsidR="00C17393" w:rsidRPr="00C17393" w:rsidRDefault="00C17393" w:rsidP="00C17393">
      <w:pPr>
        <w:pStyle w:val="PHEBulletpoints"/>
        <w:numPr>
          <w:ilvl w:val="0"/>
          <w:numId w:val="0"/>
        </w:numPr>
        <w:ind w:left="425"/>
        <w:rPr>
          <w:b/>
        </w:rPr>
      </w:pPr>
    </w:p>
    <w:p w14:paraId="4AA2608C" w14:textId="5F559093" w:rsidR="00C17393" w:rsidRDefault="737C4FE5" w:rsidP="00C17393">
      <w:pPr>
        <w:pStyle w:val="PHEBulletpoints"/>
      </w:pPr>
      <w:r>
        <w:t xml:space="preserve">PPE should be worn by staff caring for the child while they await collection ONLY if </w:t>
      </w:r>
      <w:proofErr w:type="gramStart"/>
      <w:r>
        <w:t>a distance of 2</w:t>
      </w:r>
      <w:proofErr w:type="gramEnd"/>
      <w:r>
        <w:t xml:space="preserve"> metres cannot be maintained (such as for a very young child or a child with complex needs).</w:t>
      </w:r>
    </w:p>
    <w:p w14:paraId="1DF5B789" w14:textId="77777777" w:rsidR="00294361" w:rsidRDefault="00294361" w:rsidP="00137729">
      <w:pPr>
        <w:pStyle w:val="ListParagraph"/>
      </w:pPr>
    </w:p>
    <w:p w14:paraId="16FE59BE" w14:textId="77777777" w:rsidR="00294361" w:rsidRDefault="737C4FE5" w:rsidP="00294361">
      <w:pPr>
        <w:pStyle w:val="PHEBulletpoints"/>
        <w:spacing w:after="120"/>
        <w:ind w:left="782" w:hanging="357"/>
      </w:pPr>
      <w:r>
        <w:t xml:space="preserve">If a </w:t>
      </w:r>
      <w:proofErr w:type="gramStart"/>
      <w:r>
        <w:t>2 metre</w:t>
      </w:r>
      <w:proofErr w:type="gramEnd"/>
      <w:r>
        <w:t xml:space="preserve"> distance cannot be maintained then the following PPE should be worn by the supervising staff member:</w:t>
      </w:r>
    </w:p>
    <w:p w14:paraId="537E6C3B" w14:textId="77777777" w:rsidR="00294361" w:rsidRPr="004D1837" w:rsidRDefault="737C4FE5" w:rsidP="00137729">
      <w:pPr>
        <w:pStyle w:val="ListParagraph"/>
        <w:numPr>
          <w:ilvl w:val="1"/>
          <w:numId w:val="2"/>
        </w:numPr>
      </w:pPr>
      <w:r>
        <w:t>Disposable gloves</w:t>
      </w:r>
    </w:p>
    <w:p w14:paraId="340AEA0D" w14:textId="77777777" w:rsidR="00294361" w:rsidRPr="004D1837" w:rsidRDefault="737C4FE5" w:rsidP="00137729">
      <w:pPr>
        <w:pStyle w:val="ListParagraph"/>
        <w:numPr>
          <w:ilvl w:val="1"/>
          <w:numId w:val="2"/>
        </w:numPr>
      </w:pPr>
      <w:r>
        <w:t>Disposable plastic apron</w:t>
      </w:r>
    </w:p>
    <w:p w14:paraId="21C1CDAA" w14:textId="77777777" w:rsidR="00294361" w:rsidRDefault="737C4FE5" w:rsidP="00137729">
      <w:pPr>
        <w:pStyle w:val="ListParagraph"/>
        <w:numPr>
          <w:ilvl w:val="1"/>
          <w:numId w:val="2"/>
        </w:numPr>
      </w:pPr>
      <w:r>
        <w:t>Fluid-resistant surgical face mask</w:t>
      </w:r>
    </w:p>
    <w:p w14:paraId="22FBBD8A" w14:textId="77777777" w:rsidR="00294361" w:rsidRDefault="737C4FE5" w:rsidP="00137729">
      <w:pPr>
        <w:pStyle w:val="ListParagraph"/>
        <w:numPr>
          <w:ilvl w:val="1"/>
          <w:numId w:val="2"/>
        </w:numPr>
      </w:pPr>
      <w:r>
        <w:t>Eye protection (goggles, visor) should be worn ONLY if a risk assessment determines that there is a risk of fluids entering the eye from, for example, coughing, spitting or vomiting</w:t>
      </w:r>
    </w:p>
    <w:p w14:paraId="417301FB" w14:textId="77777777" w:rsidR="00294361" w:rsidRDefault="00294361" w:rsidP="00294361">
      <w:pPr>
        <w:pStyle w:val="PHEBulletpoints"/>
        <w:numPr>
          <w:ilvl w:val="0"/>
          <w:numId w:val="0"/>
        </w:numPr>
        <w:ind w:left="851"/>
      </w:pPr>
    </w:p>
    <w:p w14:paraId="74FCA9ED" w14:textId="2EA31540" w:rsidR="00F0572A" w:rsidRDefault="737C4FE5" w:rsidP="00B25156">
      <w:pPr>
        <w:pStyle w:val="PHEBulletpoints"/>
        <w:numPr>
          <w:ilvl w:val="0"/>
          <w:numId w:val="13"/>
        </w:numPr>
        <w:ind w:left="851" w:hanging="425"/>
      </w:pPr>
      <w:r>
        <w:t>The school should record and keep the details of the incident in case it is needed for future case or outbreak management (see suggested template Appendix 2)</w:t>
      </w:r>
    </w:p>
    <w:p w14:paraId="1C0FEDE0" w14:textId="77777777" w:rsidR="000C2719" w:rsidRDefault="000C2719" w:rsidP="00B25156">
      <w:pPr>
        <w:pStyle w:val="PHEBulletpoints"/>
        <w:numPr>
          <w:ilvl w:val="0"/>
          <w:numId w:val="0"/>
        </w:numPr>
        <w:ind w:left="851"/>
      </w:pPr>
    </w:p>
    <w:p w14:paraId="2A2558C2" w14:textId="5FA54E09" w:rsidR="000C2719" w:rsidRPr="00B34E59" w:rsidRDefault="000C2719" w:rsidP="00784404">
      <w:pPr>
        <w:pStyle w:val="PHEBulletpoints"/>
        <w:numPr>
          <w:ilvl w:val="0"/>
          <w:numId w:val="0"/>
        </w:numPr>
        <w:ind w:left="785" w:hanging="360"/>
        <w:rPr>
          <w:b/>
          <w:bCs/>
          <w:highlight w:val="green"/>
        </w:rPr>
      </w:pPr>
    </w:p>
    <w:p w14:paraId="75CACEA9" w14:textId="77777777" w:rsidR="00F0572A" w:rsidRDefault="00F0572A" w:rsidP="00C17393">
      <w:pPr>
        <w:pStyle w:val="PHEBulletpoints"/>
        <w:numPr>
          <w:ilvl w:val="0"/>
          <w:numId w:val="0"/>
        </w:numPr>
        <w:ind w:left="785" w:hanging="360"/>
        <w:rPr>
          <w:b/>
        </w:rPr>
      </w:pPr>
    </w:p>
    <w:p w14:paraId="00670E7A" w14:textId="77777777" w:rsidR="006A546F" w:rsidRDefault="006A546F" w:rsidP="00CC2D47">
      <w:pPr>
        <w:pStyle w:val="PHEBulletpoints"/>
        <w:numPr>
          <w:ilvl w:val="0"/>
          <w:numId w:val="0"/>
        </w:numPr>
        <w:ind w:left="785" w:hanging="360"/>
        <w:rPr>
          <w:b/>
        </w:rPr>
      </w:pPr>
    </w:p>
    <w:p w14:paraId="0CA31326" w14:textId="77777777" w:rsidR="006A546F" w:rsidRDefault="006A546F" w:rsidP="00CC2D47">
      <w:pPr>
        <w:pStyle w:val="PHEBulletpoints"/>
        <w:numPr>
          <w:ilvl w:val="0"/>
          <w:numId w:val="0"/>
        </w:numPr>
        <w:ind w:left="785" w:hanging="360"/>
        <w:rPr>
          <w:b/>
        </w:rPr>
      </w:pPr>
    </w:p>
    <w:p w14:paraId="67224E74" w14:textId="77777777" w:rsidR="006A546F" w:rsidRDefault="006A546F" w:rsidP="00CC2D47">
      <w:pPr>
        <w:pStyle w:val="PHEBulletpoints"/>
        <w:numPr>
          <w:ilvl w:val="0"/>
          <w:numId w:val="0"/>
        </w:numPr>
        <w:ind w:left="785" w:hanging="360"/>
        <w:rPr>
          <w:b/>
        </w:rPr>
      </w:pPr>
    </w:p>
    <w:p w14:paraId="051AEBCF" w14:textId="65E46D4C" w:rsidR="000C2719" w:rsidRPr="006A7CE5" w:rsidRDefault="737C4FE5" w:rsidP="006A7CE5">
      <w:pPr>
        <w:pStyle w:val="PHEChapterheading"/>
        <w:rPr>
          <w:rStyle w:val="PHEFrontpagemaintitle"/>
          <w:b/>
          <w:bCs w:val="0"/>
          <w:color w:val="FFFFFF" w:themeColor="background1"/>
          <w:sz w:val="40"/>
        </w:rPr>
      </w:pPr>
      <w:bookmarkStart w:id="19" w:name="_Toc51925138"/>
      <w:r w:rsidRPr="006A7CE5">
        <w:rPr>
          <w:rStyle w:val="PHEFrontpagemaintitle"/>
          <w:b/>
          <w:bCs w:val="0"/>
          <w:color w:val="FFFFFF" w:themeColor="background1"/>
          <w:sz w:val="40"/>
        </w:rPr>
        <w:t>Section 4: Management of a confirmed case</w:t>
      </w:r>
      <w:bookmarkEnd w:id="19"/>
    </w:p>
    <w:p w14:paraId="647F944A" w14:textId="6D14A55D" w:rsidR="008D74C8" w:rsidRDefault="008D74C8" w:rsidP="008D74C8">
      <w:pPr>
        <w:pStyle w:val="PHEBulletpoints"/>
        <w:numPr>
          <w:ilvl w:val="0"/>
          <w:numId w:val="0"/>
        </w:numPr>
        <w:rPr>
          <w:b/>
        </w:rPr>
      </w:pPr>
    </w:p>
    <w:p w14:paraId="6893AA91" w14:textId="77777777" w:rsidR="008D74C8" w:rsidRPr="00914710" w:rsidRDefault="008D74C8" w:rsidP="008D74C8">
      <w:pPr>
        <w:ind w:left="720"/>
        <w:rPr>
          <w:b/>
          <w:color w:val="632423" w:themeColor="accent2" w:themeShade="80"/>
          <w:sz w:val="28"/>
          <w:szCs w:val="28"/>
        </w:rPr>
      </w:pPr>
      <w:bookmarkStart w:id="20" w:name="_Hlk51927643"/>
      <w:r w:rsidRPr="00914710">
        <w:rPr>
          <w:b/>
          <w:color w:val="632423" w:themeColor="accent2" w:themeShade="80"/>
          <w:sz w:val="28"/>
          <w:szCs w:val="28"/>
        </w:rPr>
        <w:t>For urgent enquiries:</w:t>
      </w:r>
    </w:p>
    <w:p w14:paraId="0F7E4E32" w14:textId="47EB6950" w:rsidR="008D74C8" w:rsidRPr="00914710" w:rsidRDefault="008D74C8" w:rsidP="00914710">
      <w:pPr>
        <w:ind w:left="720"/>
        <w:rPr>
          <w:b/>
          <w:color w:val="632423" w:themeColor="accent2" w:themeShade="80"/>
          <w:sz w:val="28"/>
          <w:szCs w:val="28"/>
        </w:rPr>
      </w:pPr>
      <w:r w:rsidRPr="00914710">
        <w:rPr>
          <w:b/>
          <w:color w:val="632423" w:themeColor="accent2" w:themeShade="80"/>
          <w:sz w:val="28"/>
          <w:szCs w:val="28"/>
        </w:rPr>
        <w:t>Monday – Friday 07.30am until 9.30</w:t>
      </w:r>
      <w:proofErr w:type="gramStart"/>
      <w:r w:rsidRPr="00914710">
        <w:rPr>
          <w:b/>
          <w:color w:val="632423" w:themeColor="accent2" w:themeShade="80"/>
          <w:sz w:val="28"/>
          <w:szCs w:val="28"/>
        </w:rPr>
        <w:t>am  0121</w:t>
      </w:r>
      <w:proofErr w:type="gramEnd"/>
      <w:r w:rsidRPr="00914710">
        <w:rPr>
          <w:b/>
          <w:color w:val="632423" w:themeColor="accent2" w:themeShade="80"/>
          <w:sz w:val="28"/>
          <w:szCs w:val="28"/>
        </w:rPr>
        <w:t xml:space="preserve"> 569 4719</w:t>
      </w:r>
    </w:p>
    <w:p w14:paraId="0B999ABB" w14:textId="77777777" w:rsidR="008D74C8" w:rsidRDefault="008D74C8" w:rsidP="006A7CE5">
      <w:pPr>
        <w:ind w:left="720"/>
        <w:rPr>
          <w:b/>
          <w:color w:val="632423" w:themeColor="accent2" w:themeShade="80"/>
        </w:rPr>
      </w:pPr>
    </w:p>
    <w:p w14:paraId="25664E55" w14:textId="676758CF" w:rsidR="00790156" w:rsidRDefault="00790156" w:rsidP="008D74C8">
      <w:pPr>
        <w:rPr>
          <w:color w:val="632423" w:themeColor="accent2" w:themeShade="80"/>
        </w:rPr>
      </w:pPr>
      <w:r w:rsidRPr="00790156">
        <w:rPr>
          <w:color w:val="632423" w:themeColor="accent2" w:themeShade="80"/>
        </w:rPr>
        <w:t>If you are informed b</w:t>
      </w:r>
      <w:r w:rsidR="00E44859">
        <w:rPr>
          <w:color w:val="632423" w:themeColor="accent2" w:themeShade="80"/>
        </w:rPr>
        <w:t>y either a parent, staff member</w:t>
      </w:r>
      <w:r w:rsidR="00996D11">
        <w:rPr>
          <w:color w:val="632423" w:themeColor="accent2" w:themeShade="80"/>
        </w:rPr>
        <w:t xml:space="preserve">, NHS Test and Trace </w:t>
      </w:r>
      <w:r w:rsidRPr="00790156">
        <w:rPr>
          <w:color w:val="632423" w:themeColor="accent2" w:themeShade="80"/>
        </w:rPr>
        <w:t xml:space="preserve">or </w:t>
      </w:r>
      <w:r w:rsidR="00996D11">
        <w:rPr>
          <w:color w:val="632423" w:themeColor="accent2" w:themeShade="80"/>
        </w:rPr>
        <w:t xml:space="preserve">a </w:t>
      </w:r>
      <w:r w:rsidRPr="00790156">
        <w:rPr>
          <w:color w:val="632423" w:themeColor="accent2" w:themeShade="80"/>
        </w:rPr>
        <w:t>Public Health agency that a</w:t>
      </w:r>
      <w:r w:rsidR="00996D11">
        <w:rPr>
          <w:color w:val="632423" w:themeColor="accent2" w:themeShade="80"/>
        </w:rPr>
        <w:t xml:space="preserve"> child </w:t>
      </w:r>
      <w:r w:rsidR="737C4FE5" w:rsidRPr="00790156">
        <w:rPr>
          <w:color w:val="632423" w:themeColor="accent2" w:themeShade="80"/>
        </w:rPr>
        <w:t xml:space="preserve">or staff member who </w:t>
      </w:r>
      <w:r w:rsidR="00996D11">
        <w:rPr>
          <w:color w:val="632423" w:themeColor="accent2" w:themeShade="80"/>
        </w:rPr>
        <w:t xml:space="preserve">works at your setting </w:t>
      </w:r>
      <w:r w:rsidR="737C4FE5" w:rsidRPr="00790156">
        <w:rPr>
          <w:color w:val="632423" w:themeColor="accent2" w:themeShade="80"/>
        </w:rPr>
        <w:t>tests positive for CO</w:t>
      </w:r>
      <w:r>
        <w:rPr>
          <w:color w:val="632423" w:themeColor="accent2" w:themeShade="80"/>
        </w:rPr>
        <w:t>VID-19 take the following st</w:t>
      </w:r>
      <w:r w:rsidR="0079126D">
        <w:rPr>
          <w:color w:val="632423" w:themeColor="accent2" w:themeShade="80"/>
        </w:rPr>
        <w:t>eps:</w:t>
      </w:r>
    </w:p>
    <w:p w14:paraId="791A3A1C" w14:textId="77777777" w:rsidR="00790156" w:rsidRDefault="00790156" w:rsidP="008D74C8">
      <w:pPr>
        <w:rPr>
          <w:color w:val="632423" w:themeColor="accent2" w:themeShade="80"/>
        </w:rPr>
      </w:pPr>
    </w:p>
    <w:p w14:paraId="0160203E" w14:textId="6C15798D" w:rsidR="00790156" w:rsidRDefault="00790156" w:rsidP="00A27C6B">
      <w:pPr>
        <w:pStyle w:val="ListParagraph"/>
        <w:numPr>
          <w:ilvl w:val="0"/>
          <w:numId w:val="32"/>
        </w:numPr>
        <w:rPr>
          <w:color w:val="632423" w:themeColor="accent2" w:themeShade="80"/>
        </w:rPr>
      </w:pPr>
      <w:r w:rsidRPr="00790156">
        <w:rPr>
          <w:color w:val="632423" w:themeColor="accent2" w:themeShade="80"/>
        </w:rPr>
        <w:t>I</w:t>
      </w:r>
      <w:r w:rsidR="00C36F7B">
        <w:rPr>
          <w:color w:val="632423" w:themeColor="accent2" w:themeShade="80"/>
        </w:rPr>
        <w:t xml:space="preserve">dentify the </w:t>
      </w:r>
      <w:r w:rsidRPr="00790156">
        <w:rPr>
          <w:color w:val="632423" w:themeColor="accent2" w:themeShade="80"/>
        </w:rPr>
        <w:t>contacts</w:t>
      </w:r>
      <w:r w:rsidR="00C36F7B">
        <w:rPr>
          <w:color w:val="632423" w:themeColor="accent2" w:themeShade="80"/>
        </w:rPr>
        <w:t xml:space="preserve"> of the case</w:t>
      </w:r>
      <w:r w:rsidR="00A27C6B">
        <w:rPr>
          <w:color w:val="632423" w:themeColor="accent2" w:themeShade="80"/>
        </w:rPr>
        <w:t xml:space="preserve"> (see definitions </w:t>
      </w:r>
      <w:proofErr w:type="gramStart"/>
      <w:r w:rsidR="00A27C6B">
        <w:rPr>
          <w:color w:val="632423" w:themeColor="accent2" w:themeShade="80"/>
        </w:rPr>
        <w:t xml:space="preserve">below) </w:t>
      </w:r>
      <w:r w:rsidR="00996D11">
        <w:rPr>
          <w:color w:val="632423" w:themeColor="accent2" w:themeShade="80"/>
        </w:rPr>
        <w:t xml:space="preserve"> so</w:t>
      </w:r>
      <w:proofErr w:type="gramEnd"/>
      <w:r w:rsidR="00996D11">
        <w:rPr>
          <w:color w:val="632423" w:themeColor="accent2" w:themeShade="80"/>
        </w:rPr>
        <w:t xml:space="preserve"> that they can  isolate at home for 14 days. </w:t>
      </w:r>
      <w:r w:rsidR="00A27C6B">
        <w:rPr>
          <w:color w:val="632423" w:themeColor="accent2" w:themeShade="80"/>
        </w:rPr>
        <w:t xml:space="preserve"> S</w:t>
      </w:r>
      <w:r w:rsidRPr="00A27C6B">
        <w:rPr>
          <w:color w:val="632423" w:themeColor="accent2" w:themeShade="80"/>
        </w:rPr>
        <w:t xml:space="preserve">tandard letters for </w:t>
      </w:r>
      <w:r w:rsidR="00A27C6B">
        <w:rPr>
          <w:color w:val="632423" w:themeColor="accent2" w:themeShade="80"/>
        </w:rPr>
        <w:t xml:space="preserve">informing </w:t>
      </w:r>
      <w:r w:rsidRPr="00A27C6B">
        <w:rPr>
          <w:color w:val="632423" w:themeColor="accent2" w:themeShade="80"/>
        </w:rPr>
        <w:t>parents</w:t>
      </w:r>
      <w:r w:rsidR="00C36F7B" w:rsidRPr="00A27C6B">
        <w:rPr>
          <w:color w:val="632423" w:themeColor="accent2" w:themeShade="80"/>
        </w:rPr>
        <w:t xml:space="preserve"> are available here </w:t>
      </w:r>
      <w:hyperlink r:id="rId20" w:history="1">
        <w:r w:rsidR="00C36F7B" w:rsidRPr="00A27C6B">
          <w:rPr>
            <w:rStyle w:val="Hyperlink"/>
            <w:rFonts w:eastAsia="Times New Roman"/>
          </w:rPr>
          <w:t>https://www.healthysandwell.co.uk/covid-19/schools/</w:t>
        </w:r>
      </w:hyperlink>
    </w:p>
    <w:p w14:paraId="42D2B093" w14:textId="77777777" w:rsidR="00A27C6B" w:rsidRPr="00A27C6B" w:rsidRDefault="00A27C6B" w:rsidP="00A27C6B">
      <w:pPr>
        <w:pStyle w:val="ListParagraph"/>
        <w:rPr>
          <w:color w:val="632423" w:themeColor="accent2" w:themeShade="80"/>
        </w:rPr>
      </w:pPr>
    </w:p>
    <w:p w14:paraId="18FDE9E6" w14:textId="73888342" w:rsidR="004E1E02" w:rsidRPr="004E1E02" w:rsidRDefault="00C36F7B" w:rsidP="0079126D">
      <w:pPr>
        <w:pStyle w:val="ListParagraph"/>
        <w:numPr>
          <w:ilvl w:val="0"/>
          <w:numId w:val="32"/>
        </w:numPr>
        <w:rPr>
          <w:color w:val="632423" w:themeColor="accent2" w:themeShade="80"/>
        </w:rPr>
      </w:pPr>
      <w:r w:rsidRPr="00C36F7B">
        <w:rPr>
          <w:color w:val="632423" w:themeColor="accent2" w:themeShade="80"/>
        </w:rPr>
        <w:t>Inform</w:t>
      </w:r>
      <w:r w:rsidR="00FE0221" w:rsidRPr="00C36F7B">
        <w:rPr>
          <w:color w:val="632423" w:themeColor="accent2" w:themeShade="80"/>
        </w:rPr>
        <w:t xml:space="preserve"> </w:t>
      </w:r>
      <w:r w:rsidR="00996D11">
        <w:rPr>
          <w:color w:val="632423" w:themeColor="accent2" w:themeShade="80"/>
        </w:rPr>
        <w:t xml:space="preserve">the </w:t>
      </w:r>
      <w:bookmarkStart w:id="21" w:name="_GoBack"/>
      <w:bookmarkEnd w:id="21"/>
      <w:r w:rsidR="00FE0221" w:rsidRPr="00C36F7B">
        <w:rPr>
          <w:color w:val="632423" w:themeColor="accent2" w:themeShade="80"/>
        </w:rPr>
        <w:t xml:space="preserve">Local Authority Public Health Team know </w:t>
      </w:r>
      <w:bookmarkStart w:id="22" w:name="_Hlk51836079"/>
      <w:r w:rsidR="00FE0221" w:rsidRPr="00C36F7B">
        <w:rPr>
          <w:color w:val="632423" w:themeColor="accent2" w:themeShade="80"/>
        </w:rPr>
        <w:t>by</w:t>
      </w:r>
      <w:r w:rsidR="00A05129" w:rsidRPr="00C36F7B">
        <w:rPr>
          <w:color w:val="632423" w:themeColor="accent2" w:themeShade="80"/>
        </w:rPr>
        <w:t xml:space="preserve"> emailing:</w:t>
      </w:r>
      <w:r w:rsidR="00A05129" w:rsidRPr="00C36F7B">
        <w:rPr>
          <w:b/>
          <w:color w:val="632423" w:themeColor="accent2" w:themeShade="80"/>
        </w:rPr>
        <w:t xml:space="preserve"> </w:t>
      </w:r>
      <w:hyperlink r:id="rId21" w:history="1">
        <w:r w:rsidR="00A05129" w:rsidRPr="00C36F7B">
          <w:rPr>
            <w:rStyle w:val="Hyperlink"/>
            <w:rFonts w:eastAsia="Times New Roman"/>
            <w:b/>
          </w:rPr>
          <w:t>PHCovid19_Enquiries@sandwell.gov.uk</w:t>
        </w:r>
      </w:hyperlink>
      <w:r w:rsidR="008D74C8" w:rsidRPr="00C36F7B">
        <w:rPr>
          <w:b/>
          <w:color w:val="632423" w:themeColor="accent2" w:themeShade="80"/>
        </w:rPr>
        <w:t xml:space="preserve">. </w:t>
      </w:r>
    </w:p>
    <w:p w14:paraId="6002CD2E" w14:textId="77777777" w:rsidR="004E1E02" w:rsidRPr="004E1E02" w:rsidRDefault="004E1E02" w:rsidP="004E1E02">
      <w:pPr>
        <w:pStyle w:val="ListParagraph"/>
        <w:rPr>
          <w:color w:val="632423" w:themeColor="accent2" w:themeShade="80"/>
        </w:rPr>
      </w:pPr>
    </w:p>
    <w:p w14:paraId="27E5AA97" w14:textId="0129387D" w:rsidR="000904D6" w:rsidRPr="004E1E02" w:rsidRDefault="00C36F7B" w:rsidP="004E1E02">
      <w:pPr>
        <w:pStyle w:val="ListParagraph"/>
        <w:rPr>
          <w:b/>
          <w:bCs/>
          <w:color w:val="632423" w:themeColor="accent2" w:themeShade="80"/>
        </w:rPr>
      </w:pPr>
      <w:r w:rsidRPr="00A27C6B">
        <w:rPr>
          <w:color w:val="632423" w:themeColor="accent2" w:themeShade="80"/>
        </w:rPr>
        <w:t xml:space="preserve">A </w:t>
      </w:r>
      <w:r w:rsidR="0079126D" w:rsidRPr="00A27C6B">
        <w:rPr>
          <w:color w:val="632423" w:themeColor="accent2" w:themeShade="80"/>
        </w:rPr>
        <w:t xml:space="preserve">member of the team will </w:t>
      </w:r>
      <w:proofErr w:type="gramStart"/>
      <w:r w:rsidR="0079126D" w:rsidRPr="00A27C6B">
        <w:rPr>
          <w:color w:val="632423" w:themeColor="accent2" w:themeShade="80"/>
        </w:rPr>
        <w:t xml:space="preserve">get </w:t>
      </w:r>
      <w:r w:rsidRPr="00A27C6B">
        <w:rPr>
          <w:color w:val="632423" w:themeColor="accent2" w:themeShade="80"/>
        </w:rPr>
        <w:t xml:space="preserve"> back</w:t>
      </w:r>
      <w:proofErr w:type="gramEnd"/>
      <w:r w:rsidRPr="00A27C6B">
        <w:rPr>
          <w:color w:val="632423" w:themeColor="accent2" w:themeShade="80"/>
        </w:rPr>
        <w:t xml:space="preserve"> to you, gather information about </w:t>
      </w:r>
      <w:r w:rsidR="0079126D" w:rsidRPr="00A27C6B">
        <w:rPr>
          <w:color w:val="632423" w:themeColor="accent2" w:themeShade="80"/>
        </w:rPr>
        <w:t>the situation and provide further advice.</w:t>
      </w:r>
      <w:bookmarkEnd w:id="22"/>
      <w:r w:rsidR="0079126D" w:rsidRPr="00A27C6B">
        <w:rPr>
          <w:color w:val="632423" w:themeColor="accent2" w:themeShade="80"/>
        </w:rPr>
        <w:t xml:space="preserve"> </w:t>
      </w:r>
      <w:r w:rsidR="0079126D" w:rsidRPr="00A27C6B">
        <w:rPr>
          <w:bCs/>
          <w:color w:val="632423" w:themeColor="accent2" w:themeShade="80"/>
        </w:rPr>
        <w:t>Please</w:t>
      </w:r>
      <w:r w:rsidR="0079126D" w:rsidRPr="0079126D">
        <w:rPr>
          <w:bCs/>
          <w:color w:val="632423" w:themeColor="accent2" w:themeShade="80"/>
        </w:rPr>
        <w:t xml:space="preserve"> refer to</w:t>
      </w:r>
      <w:r w:rsidR="00784404" w:rsidRPr="0079126D">
        <w:rPr>
          <w:bCs/>
          <w:color w:val="632423" w:themeColor="accent2" w:themeShade="80"/>
        </w:rPr>
        <w:t xml:space="preserve"> the Schools Checklist</w:t>
      </w:r>
      <w:r w:rsidR="00784404" w:rsidRPr="0079126D">
        <w:t xml:space="preserve"> </w:t>
      </w:r>
      <w:hyperlink r:id="rId22" w:history="1">
        <w:r w:rsidR="00784404" w:rsidRPr="0079126D">
          <w:rPr>
            <w:rStyle w:val="Hyperlink"/>
            <w:bCs/>
          </w:rPr>
          <w:t>https://www.healthysandwell.co.uk/covid-19/schools/</w:t>
        </w:r>
      </w:hyperlink>
      <w:r w:rsidR="00784404" w:rsidRPr="0079126D">
        <w:rPr>
          <w:bCs/>
        </w:rPr>
        <w:t xml:space="preserve"> </w:t>
      </w:r>
      <w:r w:rsidR="00784404" w:rsidRPr="0079126D">
        <w:rPr>
          <w:bCs/>
          <w:color w:val="632423" w:themeColor="accent2" w:themeShade="80"/>
        </w:rPr>
        <w:t>as you will be asked to provide this information</w:t>
      </w:r>
      <w:r w:rsidR="0079126D">
        <w:rPr>
          <w:b/>
          <w:bCs/>
          <w:color w:val="632423" w:themeColor="accent2" w:themeShade="80"/>
        </w:rPr>
        <w:t>.</w:t>
      </w:r>
      <w:r w:rsidR="00813B5C">
        <w:rPr>
          <w:b/>
          <w:bCs/>
          <w:color w:val="632423" w:themeColor="accent2" w:themeShade="80"/>
        </w:rPr>
        <w:t xml:space="preserve"> </w:t>
      </w:r>
      <w:r w:rsidR="00A27C6B">
        <w:rPr>
          <w:b/>
          <w:bCs/>
          <w:color w:val="632423" w:themeColor="accent2" w:themeShade="80"/>
        </w:rPr>
        <w:t xml:space="preserve"> </w:t>
      </w:r>
      <w:r w:rsidR="004E1E02" w:rsidRPr="004E1E02">
        <w:rPr>
          <w:bCs/>
          <w:color w:val="632423" w:themeColor="accent2" w:themeShade="80"/>
        </w:rPr>
        <w:t>You are not required to complete this form as our information officers will input the information directly onto our system</w:t>
      </w:r>
      <w:r w:rsidR="004E1E02">
        <w:rPr>
          <w:bCs/>
          <w:color w:val="632423" w:themeColor="accent2" w:themeShade="80"/>
        </w:rPr>
        <w:t>.</w:t>
      </w:r>
      <w:r w:rsidR="004E1E02">
        <w:rPr>
          <w:b/>
          <w:bCs/>
          <w:color w:val="632423" w:themeColor="accent2" w:themeShade="80"/>
        </w:rPr>
        <w:t xml:space="preserve">                 </w:t>
      </w:r>
    </w:p>
    <w:p w14:paraId="4C2C1DE0" w14:textId="77777777" w:rsidR="00A27C6B" w:rsidRPr="00A27C6B" w:rsidRDefault="00A27C6B" w:rsidP="00A27C6B">
      <w:pPr>
        <w:pStyle w:val="ListParagraph"/>
        <w:rPr>
          <w:color w:val="632423" w:themeColor="accent2" w:themeShade="80"/>
        </w:rPr>
      </w:pPr>
    </w:p>
    <w:p w14:paraId="3F2F74A3" w14:textId="4ADFE27F" w:rsidR="00A27C6B" w:rsidRDefault="00A27C6B" w:rsidP="00A27C6B">
      <w:pPr>
        <w:rPr>
          <w:rFonts w:ascii="Calibri" w:hAnsi="Calibri"/>
          <w:sz w:val="22"/>
          <w:szCs w:val="22"/>
        </w:rPr>
      </w:pPr>
      <w:r w:rsidRPr="00A27C6B">
        <w:rPr>
          <w:b/>
        </w:rPr>
        <w:t>Please do not send</w:t>
      </w:r>
      <w:r w:rsidRPr="00A27C6B">
        <w:t xml:space="preserve"> </w:t>
      </w:r>
      <w:r w:rsidRPr="004E1E02">
        <w:rPr>
          <w:b/>
        </w:rPr>
        <w:t>any</w:t>
      </w:r>
      <w:r w:rsidR="004E1E02">
        <w:rPr>
          <w:b/>
        </w:rPr>
        <w:t xml:space="preserve"> personal</w:t>
      </w:r>
      <w:r w:rsidRPr="004E1E02">
        <w:rPr>
          <w:b/>
        </w:rPr>
        <w:t xml:space="preserve"> i</w:t>
      </w:r>
      <w:r w:rsidRPr="004E1E02">
        <w:rPr>
          <w:b/>
        </w:rPr>
        <w:t>dentifiable data by email.</w:t>
      </w:r>
      <w:r>
        <w:t xml:space="preserve"> The information officers will you to provide names and </w:t>
      </w:r>
      <w:r>
        <w:t>dates of birth</w:t>
      </w:r>
      <w:r>
        <w:t xml:space="preserve"> over the phone, </w:t>
      </w:r>
      <w:r>
        <w:t>which we will save securely.</w:t>
      </w:r>
    </w:p>
    <w:p w14:paraId="750BA5A5" w14:textId="5D8B3231" w:rsidR="00A27C6B" w:rsidRPr="0079126D" w:rsidRDefault="00A27C6B" w:rsidP="00A27C6B">
      <w:pPr>
        <w:pStyle w:val="ListParagraph"/>
        <w:rPr>
          <w:color w:val="632423" w:themeColor="accent2" w:themeShade="80"/>
        </w:rPr>
      </w:pPr>
    </w:p>
    <w:bookmarkEnd w:id="20"/>
    <w:p w14:paraId="2DFCA50A" w14:textId="77777777" w:rsidR="000C2719" w:rsidRDefault="000C2719" w:rsidP="00CC2D47">
      <w:pPr>
        <w:pStyle w:val="PHEBulletpoints"/>
        <w:numPr>
          <w:ilvl w:val="0"/>
          <w:numId w:val="0"/>
        </w:numPr>
        <w:ind w:left="785" w:hanging="360"/>
        <w:rPr>
          <w:b/>
        </w:rPr>
      </w:pPr>
    </w:p>
    <w:p w14:paraId="05196B72" w14:textId="68823189" w:rsidR="001C6AA9" w:rsidRPr="0079126D" w:rsidRDefault="0079126D" w:rsidP="006A42D6">
      <w:pPr>
        <w:pStyle w:val="PHEBulletpoints"/>
        <w:numPr>
          <w:ilvl w:val="0"/>
          <w:numId w:val="0"/>
        </w:numPr>
        <w:rPr>
          <w:b/>
        </w:rPr>
      </w:pPr>
      <w:r w:rsidRPr="0079126D">
        <w:rPr>
          <w:b/>
        </w:rPr>
        <w:t>About Contacts</w:t>
      </w:r>
    </w:p>
    <w:p w14:paraId="50543BB6" w14:textId="610DB6AF" w:rsidR="004A03C6" w:rsidRPr="00025DC0" w:rsidRDefault="001C6AA9" w:rsidP="006A42D6">
      <w:pPr>
        <w:pStyle w:val="PHEBulletpoints"/>
        <w:numPr>
          <w:ilvl w:val="0"/>
          <w:numId w:val="0"/>
        </w:numPr>
      </w:pPr>
      <w:r w:rsidRPr="00BB7746">
        <w:t>A contact is defined as a person who has had contact (see below) at a</w:t>
      </w:r>
      <w:r>
        <w:t xml:space="preserve">ny </w:t>
      </w:r>
      <w:r w:rsidRPr="00BB7746">
        <w:t xml:space="preserve">time from 48 hours before onset of symptoms (or test if asymptomatic) to </w:t>
      </w:r>
      <w:r>
        <w:t>10</w:t>
      </w:r>
      <w:r w:rsidRPr="00BB7746">
        <w:t xml:space="preserve"> days after onset of symptoms (or test</w:t>
      </w:r>
      <w:r>
        <w:t xml:space="preserve">) </w:t>
      </w:r>
      <w:r w:rsidR="737C4FE5">
        <w:t>Thi</w:t>
      </w:r>
      <w:r>
        <w:t>s is likely to be the class/bubble</w:t>
      </w:r>
      <w:r w:rsidR="737C4FE5">
        <w:t xml:space="preserve"> and teacher of that class. The social distancing measures put in place by educational settings outside the classroom should reduce the number of other direct/close contacts.</w:t>
      </w:r>
    </w:p>
    <w:p w14:paraId="4A838F1B" w14:textId="77777777" w:rsidR="000C2719" w:rsidRPr="00025DC0" w:rsidRDefault="004A03C6" w:rsidP="006A42D6">
      <w:pPr>
        <w:pStyle w:val="PHEBulletpoints"/>
        <w:numPr>
          <w:ilvl w:val="0"/>
          <w:numId w:val="0"/>
        </w:numPr>
      </w:pPr>
      <w:r w:rsidRPr="00025DC0">
        <w:t xml:space="preserve"> </w:t>
      </w:r>
    </w:p>
    <w:p w14:paraId="3415DE6B" w14:textId="2CAD3583" w:rsidR="00025DC0" w:rsidRDefault="737C4FE5" w:rsidP="00466679">
      <w:pPr>
        <w:pStyle w:val="PHESecondaryheading"/>
      </w:pPr>
      <w:bookmarkStart w:id="23" w:name="_Toc51925139"/>
      <w:r w:rsidRPr="737C4FE5">
        <w:t>Direct contact</w:t>
      </w:r>
      <w:r w:rsidR="001C6AA9">
        <w:t>:</w:t>
      </w:r>
      <w:bookmarkEnd w:id="23"/>
    </w:p>
    <w:p w14:paraId="46028005" w14:textId="77777777" w:rsidR="00025DC0" w:rsidRPr="00714FEF" w:rsidRDefault="737C4FE5" w:rsidP="00137729">
      <w:pPr>
        <w:pStyle w:val="ListParagraph"/>
        <w:numPr>
          <w:ilvl w:val="1"/>
          <w:numId w:val="2"/>
        </w:numPr>
      </w:pPr>
      <w:r>
        <w:t>being coughed on, or</w:t>
      </w:r>
    </w:p>
    <w:p w14:paraId="68F60ECA" w14:textId="77777777" w:rsidR="00025DC0" w:rsidRPr="00714FEF" w:rsidRDefault="737C4FE5" w:rsidP="00137729">
      <w:pPr>
        <w:pStyle w:val="ListParagraph"/>
        <w:numPr>
          <w:ilvl w:val="1"/>
          <w:numId w:val="2"/>
        </w:numPr>
      </w:pPr>
      <w:r>
        <w:t xml:space="preserve">having a face-to-face conversation within 1 metre, or </w:t>
      </w:r>
    </w:p>
    <w:p w14:paraId="6675BFA2" w14:textId="0911A5D3" w:rsidR="00714FEF" w:rsidRPr="00714FEF" w:rsidRDefault="737C4FE5" w:rsidP="00137729">
      <w:pPr>
        <w:pStyle w:val="ListParagraph"/>
        <w:numPr>
          <w:ilvl w:val="1"/>
          <w:numId w:val="2"/>
        </w:numPr>
      </w:pPr>
      <w:r>
        <w:t xml:space="preserve">having unprotected skin-to-skin physical contact, or </w:t>
      </w:r>
    </w:p>
    <w:p w14:paraId="4E458E7B" w14:textId="77777777" w:rsidR="00025DC0" w:rsidRPr="00714FEF" w:rsidRDefault="737C4FE5" w:rsidP="00137729">
      <w:pPr>
        <w:pStyle w:val="ListParagraph"/>
        <w:numPr>
          <w:ilvl w:val="1"/>
          <w:numId w:val="2"/>
        </w:numPr>
      </w:pPr>
      <w:r>
        <w:lastRenderedPageBreak/>
        <w:t>any contact within 1 metre for 1 minute or longer without face-to-face contact</w:t>
      </w:r>
    </w:p>
    <w:p w14:paraId="5D77DC59" w14:textId="77777777" w:rsidR="004A03C6" w:rsidRPr="00025DC0" w:rsidRDefault="004A03C6" w:rsidP="004A03C6">
      <w:pPr>
        <w:pStyle w:val="PHEBulletpoints"/>
        <w:numPr>
          <w:ilvl w:val="0"/>
          <w:numId w:val="0"/>
        </w:numPr>
        <w:ind w:left="425"/>
      </w:pPr>
    </w:p>
    <w:p w14:paraId="5A4D301A" w14:textId="582C4F3B" w:rsidR="00714FEF" w:rsidRDefault="737C4FE5" w:rsidP="00466679">
      <w:pPr>
        <w:pStyle w:val="PHESecondaryheading"/>
      </w:pPr>
      <w:bookmarkStart w:id="24" w:name="_Toc51925140"/>
      <w:r w:rsidRPr="737C4FE5">
        <w:t>Close contact</w:t>
      </w:r>
      <w:bookmarkEnd w:id="24"/>
      <w:r w:rsidR="001C6AA9">
        <w:t xml:space="preserve"> </w:t>
      </w:r>
      <w:r>
        <w:t xml:space="preserve"> </w:t>
      </w:r>
    </w:p>
    <w:p w14:paraId="1FCBBCDA" w14:textId="77777777" w:rsidR="008F5B07" w:rsidRDefault="737C4FE5" w:rsidP="00137729">
      <w:pPr>
        <w:pStyle w:val="ListParagraph"/>
        <w:numPr>
          <w:ilvl w:val="1"/>
          <w:numId w:val="2"/>
        </w:numPr>
      </w:pPr>
      <w:r>
        <w:t>Extended close contact (between 1 and 2 metres for more than 15 minutes) with a case</w:t>
      </w:r>
    </w:p>
    <w:p w14:paraId="504816E4" w14:textId="609CE36D" w:rsidR="00FE0221" w:rsidRDefault="001C6AA9" w:rsidP="00137729">
      <w:pPr>
        <w:pStyle w:val="ListParagraph"/>
        <w:numPr>
          <w:ilvl w:val="1"/>
          <w:numId w:val="2"/>
        </w:numPr>
      </w:pPr>
      <w:r w:rsidRPr="001C6AA9">
        <w:t>A</w:t>
      </w:r>
      <w:r w:rsidR="008F5B07" w:rsidRPr="001C6AA9">
        <w:t xml:space="preserve"> person who has travelled in a small vehicle with someone who has tested positive for</w:t>
      </w:r>
      <w:r w:rsidR="008F5B07">
        <w:t xml:space="preserve"> COVID-19 or in a large vehicle or plane near someone who has tested positive for COVID-19</w:t>
      </w:r>
    </w:p>
    <w:p w14:paraId="4AD4261A" w14:textId="0AF41EC9" w:rsidR="008F5B07" w:rsidRDefault="008F5B07" w:rsidP="00137729">
      <w:pPr>
        <w:pStyle w:val="ListParagraph"/>
        <w:numPr>
          <w:ilvl w:val="1"/>
          <w:numId w:val="2"/>
        </w:numPr>
      </w:pPr>
      <w:r>
        <w:t>P</w:t>
      </w:r>
      <w:r w:rsidRPr="008F5B07">
        <w:t>eople who spend significant time in the same household as a person who has tested positive for COVID-19</w:t>
      </w:r>
    </w:p>
    <w:p w14:paraId="524DB50C" w14:textId="77777777" w:rsidR="002F0CDC" w:rsidRDefault="002F0CDC" w:rsidP="00137729">
      <w:pPr>
        <w:pStyle w:val="ListParagraph"/>
      </w:pPr>
    </w:p>
    <w:p w14:paraId="0E38CDA3" w14:textId="7DD26185" w:rsidR="001C6AA9" w:rsidRPr="00025DC0" w:rsidRDefault="002F0CDC" w:rsidP="00137729">
      <w:r>
        <w:t>A person who maintained social distancing over 2 metres, or who wore appropriate PPE while managing a child with symptoms would not be considered a contact.</w:t>
      </w:r>
    </w:p>
    <w:p w14:paraId="202A2E57" w14:textId="77777777" w:rsidR="004A03C6" w:rsidRDefault="004A03C6" w:rsidP="006A42D6">
      <w:pPr>
        <w:pStyle w:val="PHEBulletpoints"/>
        <w:numPr>
          <w:ilvl w:val="0"/>
          <w:numId w:val="0"/>
        </w:numPr>
      </w:pPr>
    </w:p>
    <w:p w14:paraId="0D407E66" w14:textId="4B9FD03F" w:rsidR="00010317" w:rsidRDefault="737C4FE5" w:rsidP="007E65DB">
      <w:pPr>
        <w:pStyle w:val="PHEBulletpoints"/>
        <w:numPr>
          <w:ilvl w:val="0"/>
          <w:numId w:val="0"/>
        </w:numPr>
        <w:ind w:right="0"/>
        <w:contextualSpacing/>
      </w:pPr>
      <w:r>
        <w:t>All</w:t>
      </w:r>
      <w:r w:rsidR="00C36F7B">
        <w:t xml:space="preserve"> direct and close contacts must </w:t>
      </w:r>
      <w:r>
        <w:t xml:space="preserve">be excluded from school and advised to self-isolate for 14 days starting from the day they were last in contact with the case. For example, if the case tests positive on Thursday and was last in school on the previous Monday the first day of the </w:t>
      </w:r>
      <w:proofErr w:type="gramStart"/>
      <w:r>
        <w:t>14 day</w:t>
      </w:r>
      <w:proofErr w:type="gramEnd"/>
      <w:r>
        <w:t xml:space="preserve"> period is on the Monday. Household members of contacts do not need to self-isolate unless the contact develops symptoms.</w:t>
      </w:r>
    </w:p>
    <w:p w14:paraId="3AAA31A1" w14:textId="77777777" w:rsidR="00006621" w:rsidRDefault="00006621" w:rsidP="007E65DB">
      <w:pPr>
        <w:pStyle w:val="PHEBulletpoints"/>
        <w:numPr>
          <w:ilvl w:val="0"/>
          <w:numId w:val="0"/>
        </w:numPr>
        <w:ind w:right="0"/>
        <w:contextualSpacing/>
      </w:pPr>
    </w:p>
    <w:p w14:paraId="2E3EBE90" w14:textId="0D0F4481" w:rsidR="00543ECE" w:rsidRPr="001101BE" w:rsidRDefault="737C4FE5" w:rsidP="00137729">
      <w:pPr>
        <w:rPr>
          <w:color w:val="0563C1"/>
        </w:rPr>
      </w:pPr>
      <w:r>
        <w:t>Contacts will not be tested unless they d</w:t>
      </w:r>
      <w:r w:rsidR="002F0CDC">
        <w:t>evelop symptoms (advisor</w:t>
      </w:r>
      <w:r>
        <w:t xml:space="preserve"> may provide advice on this). If a contact should develop symptoms, then the parent/carer should arrange for the child to be tested via </w:t>
      </w:r>
      <w:hyperlink r:id="rId23">
        <w:r w:rsidRPr="737C4FE5">
          <w:rPr>
            <w:rStyle w:val="Hyperlink"/>
            <w:color w:val="0563C1"/>
            <w14:textFill>
              <w14:solidFill>
                <w14:srgbClr w14:val="0563C1">
                  <w14:lumMod w14:val="75000"/>
                </w14:srgbClr>
              </w14:solidFill>
            </w14:textFill>
          </w:rPr>
          <w:t>NHS UK</w:t>
        </w:r>
      </w:hyperlink>
      <w:r w:rsidRPr="737C4FE5">
        <w:rPr>
          <w:color w:val="548DD4" w:themeColor="text2" w:themeTint="99"/>
        </w:rPr>
        <w:t xml:space="preserve"> </w:t>
      </w:r>
      <w:r>
        <w:t xml:space="preserve">or by contacting NHS 119 via telephone if they do not have internet access This would also apply to any parent or household member who develops symptoms. If any staff contact develops symptoms then they can apply for a test via </w:t>
      </w:r>
      <w:hyperlink r:id="rId24">
        <w:r w:rsidRPr="737C4FE5">
          <w:rPr>
            <w:rStyle w:val="Hyperlink"/>
            <w:color w:val="0563C1"/>
            <w14:textFill>
              <w14:solidFill>
                <w14:srgbClr w14:val="0563C1">
                  <w14:lumMod w14:val="75000"/>
                </w14:srgbClr>
              </w14:solidFill>
            </w14:textFill>
          </w:rPr>
          <w:t>https://www.gov.uk/apply-coronavirus-test-essential-workers</w:t>
        </w:r>
      </w:hyperlink>
      <w:r w:rsidRPr="737C4FE5">
        <w:rPr>
          <w:rStyle w:val="Hyperlink"/>
          <w:color w:val="0563C1"/>
          <w14:textFill>
            <w14:solidFill>
              <w14:srgbClr w14:val="0563C1">
                <w14:lumMod w14:val="75000"/>
              </w14:srgbClr>
            </w14:solidFill>
          </w14:textFill>
        </w:rPr>
        <w:t>.</w:t>
      </w:r>
    </w:p>
    <w:p w14:paraId="38216252" w14:textId="1BA4762F" w:rsidR="000C2719" w:rsidRDefault="000C2719" w:rsidP="007E65DB">
      <w:pPr>
        <w:pStyle w:val="PHEBulletpoints"/>
        <w:numPr>
          <w:ilvl w:val="0"/>
          <w:numId w:val="0"/>
        </w:numPr>
        <w:ind w:left="357" w:right="0" w:hanging="357"/>
        <w:contextualSpacing/>
        <w:rPr>
          <w:b/>
        </w:rPr>
      </w:pPr>
    </w:p>
    <w:p w14:paraId="0F56B534" w14:textId="77777777" w:rsidR="00577970" w:rsidRDefault="00577970" w:rsidP="007E65DB">
      <w:pPr>
        <w:pStyle w:val="PHEBulletpoints"/>
        <w:numPr>
          <w:ilvl w:val="0"/>
          <w:numId w:val="0"/>
        </w:numPr>
        <w:ind w:left="357" w:right="0" w:hanging="357"/>
        <w:contextualSpacing/>
        <w:rPr>
          <w:b/>
        </w:rPr>
      </w:pPr>
    </w:p>
    <w:p w14:paraId="017C1885" w14:textId="77777777" w:rsidR="00FD718B" w:rsidRPr="006A7CE5" w:rsidRDefault="737C4FE5" w:rsidP="006A7CE5">
      <w:pPr>
        <w:pStyle w:val="PHEChapterheading"/>
        <w:rPr>
          <w:rStyle w:val="PHEFrontpagemaintitle"/>
          <w:b/>
          <w:bCs w:val="0"/>
          <w:color w:val="FFFFFF" w:themeColor="background1"/>
          <w:sz w:val="40"/>
        </w:rPr>
      </w:pPr>
      <w:bookmarkStart w:id="25" w:name="_Toc51925141"/>
      <w:r w:rsidRPr="006A7CE5">
        <w:rPr>
          <w:rStyle w:val="PHEFrontpagemaintitle"/>
          <w:b/>
          <w:bCs w:val="0"/>
          <w:color w:val="FFFFFF" w:themeColor="background1"/>
          <w:sz w:val="40"/>
        </w:rPr>
        <w:t>Section 5: Arrangements for management of a possible outbreak</w:t>
      </w:r>
      <w:bookmarkEnd w:id="25"/>
    </w:p>
    <w:p w14:paraId="003A7998" w14:textId="77777777" w:rsidR="00FD718B" w:rsidRDefault="00FD718B" w:rsidP="00FD718B">
      <w:pPr>
        <w:pStyle w:val="PHEBulletpoints"/>
        <w:numPr>
          <w:ilvl w:val="0"/>
          <w:numId w:val="0"/>
        </w:numPr>
        <w:ind w:left="785" w:hanging="360"/>
        <w:rPr>
          <w:b/>
        </w:rPr>
      </w:pPr>
    </w:p>
    <w:p w14:paraId="5E5762C5" w14:textId="4B07E18D" w:rsidR="00FD718B" w:rsidRPr="006A7CE5" w:rsidRDefault="737C4FE5" w:rsidP="737C4FE5">
      <w:pPr>
        <w:pStyle w:val="PHEBulletpoints"/>
        <w:numPr>
          <w:ilvl w:val="0"/>
          <w:numId w:val="0"/>
        </w:numPr>
        <w:rPr>
          <w:b/>
          <w:bCs/>
          <w:color w:val="632423" w:themeColor="accent2" w:themeShade="80"/>
        </w:rPr>
      </w:pPr>
      <w:r w:rsidRPr="006A7CE5">
        <w:rPr>
          <w:b/>
          <w:bCs/>
          <w:color w:val="632423" w:themeColor="accent2" w:themeShade="80"/>
        </w:rPr>
        <w:t xml:space="preserve">If there are more confirmed cases linked to the school the local Health Protection Team and/or local authority team will investigate and will advise the school on any other actions that may be required. </w:t>
      </w:r>
    </w:p>
    <w:p w14:paraId="5974F7A5" w14:textId="77777777" w:rsidR="00FD718B" w:rsidRDefault="00FD718B" w:rsidP="00CE041E">
      <w:pPr>
        <w:pStyle w:val="PHEBulletpoints"/>
        <w:numPr>
          <w:ilvl w:val="0"/>
          <w:numId w:val="0"/>
        </w:numPr>
        <w:rPr>
          <w:b/>
        </w:rPr>
      </w:pPr>
    </w:p>
    <w:p w14:paraId="774D5DD7" w14:textId="581CD783" w:rsidR="00CE041E" w:rsidRDefault="737C4FE5" w:rsidP="00CE041E">
      <w:pPr>
        <w:pStyle w:val="PHEBulletpoints"/>
        <w:numPr>
          <w:ilvl w:val="0"/>
          <w:numId w:val="0"/>
        </w:numPr>
      </w:pPr>
      <w:r>
        <w:t xml:space="preserve">If a school has come across two or more confirmed cases, or there is a high reported absence which is suspected to be COVID-19 related, then the local health protection team or the local authority public health team should be </w:t>
      </w:r>
      <w:r w:rsidR="002F0CDC">
        <w:t xml:space="preserve">notified promptly </w:t>
      </w:r>
      <w:r w:rsidR="00043FEC" w:rsidRPr="00043FEC">
        <w:t>see page 8</w:t>
      </w:r>
    </w:p>
    <w:p w14:paraId="6E15E655" w14:textId="77777777" w:rsidR="00CE041E" w:rsidRDefault="00CE041E" w:rsidP="007E65DB">
      <w:pPr>
        <w:pStyle w:val="PHEBulletpoints"/>
        <w:numPr>
          <w:ilvl w:val="0"/>
          <w:numId w:val="0"/>
        </w:numPr>
      </w:pPr>
    </w:p>
    <w:p w14:paraId="59323401" w14:textId="2B19BC69" w:rsidR="00CE041E" w:rsidRDefault="737C4FE5" w:rsidP="00CE041E">
      <w:pPr>
        <w:pStyle w:val="PHEBulletpoints"/>
        <w:numPr>
          <w:ilvl w:val="0"/>
          <w:numId w:val="0"/>
        </w:numPr>
      </w:pPr>
      <w:r>
        <w:t>However, it is probable that some outbreaks will be identified by either the local health protection team or the local authority public health team and the school will then be contacted by one of these teams.</w:t>
      </w:r>
    </w:p>
    <w:p w14:paraId="7601DE34" w14:textId="4F768837" w:rsidR="00C43794" w:rsidRDefault="00C43794" w:rsidP="00CE041E">
      <w:pPr>
        <w:pStyle w:val="PHEBulletpoints"/>
        <w:numPr>
          <w:ilvl w:val="0"/>
          <w:numId w:val="0"/>
        </w:numPr>
      </w:pPr>
    </w:p>
    <w:p w14:paraId="11547F86" w14:textId="77777777" w:rsidR="006A7CE5" w:rsidRPr="00CE041E" w:rsidRDefault="006A7CE5" w:rsidP="00CE041E">
      <w:pPr>
        <w:pStyle w:val="PHEBulletpoints"/>
        <w:numPr>
          <w:ilvl w:val="0"/>
          <w:numId w:val="0"/>
        </w:numPr>
      </w:pPr>
    </w:p>
    <w:p w14:paraId="181203FC" w14:textId="77777777" w:rsidR="00760CB3" w:rsidRPr="00760CB3" w:rsidRDefault="00760CB3" w:rsidP="002111A7">
      <w:pPr>
        <w:rPr>
          <w:rFonts w:eastAsiaTheme="minorHAnsi"/>
        </w:rPr>
      </w:pPr>
      <w:bookmarkStart w:id="26" w:name="_Toc51069234"/>
    </w:p>
    <w:bookmarkEnd w:id="26"/>
    <w:p w14:paraId="4F4B7BEF" w14:textId="1DDE6D5F" w:rsidR="005B5890" w:rsidRDefault="005B5890" w:rsidP="002111A7">
      <w:pPr>
        <w:rPr>
          <w:rFonts w:eastAsiaTheme="minorHAnsi"/>
        </w:rPr>
      </w:pPr>
    </w:p>
    <w:p w14:paraId="5E9799BD" w14:textId="78AE1E7E" w:rsidR="00A87B03" w:rsidRPr="004D26E2" w:rsidRDefault="737C4FE5" w:rsidP="00137729">
      <w:pPr>
        <w:pStyle w:val="PHEChapterheading"/>
        <w:rPr>
          <w:rStyle w:val="PHEFrontpagemaintitle"/>
          <w:b/>
          <w:color w:val="FFFFFF" w:themeColor="background1"/>
          <w:sz w:val="40"/>
        </w:rPr>
      </w:pPr>
      <w:bookmarkStart w:id="27" w:name="_Toc13222614"/>
      <w:bookmarkStart w:id="28" w:name="_Toc51925142"/>
      <w:r w:rsidRPr="737C4FE5">
        <w:rPr>
          <w:rStyle w:val="PHEFrontpagemaintitle"/>
          <w:b/>
          <w:color w:val="FFFFFF" w:themeColor="background1"/>
          <w:sz w:val="40"/>
        </w:rPr>
        <w:t>Section</w:t>
      </w:r>
      <w:r w:rsidR="009A500C">
        <w:rPr>
          <w:rStyle w:val="PHEFrontpagemaintitle"/>
          <w:b/>
          <w:color w:val="FFFFFF" w:themeColor="background1"/>
          <w:sz w:val="40"/>
        </w:rPr>
        <w:t xml:space="preserve"> 6</w:t>
      </w:r>
      <w:r w:rsidRPr="737C4FE5">
        <w:rPr>
          <w:rStyle w:val="PHEFrontpagemaintitle"/>
          <w:b/>
          <w:color w:val="FFFFFF" w:themeColor="background1"/>
          <w:sz w:val="40"/>
        </w:rPr>
        <w:t>: National Guidance Documents</w:t>
      </w:r>
      <w:bookmarkEnd w:id="28"/>
    </w:p>
    <w:p w14:paraId="78F1C3AB" w14:textId="77777777" w:rsidR="00A87B03" w:rsidRPr="00A87B03" w:rsidRDefault="00A87B03" w:rsidP="00137729">
      <w:pPr>
        <w:rPr>
          <w:lang w:eastAsia="en-GB"/>
        </w:rPr>
      </w:pPr>
    </w:p>
    <w:bookmarkEnd w:id="27"/>
    <w:p w14:paraId="6DEC796B" w14:textId="77777777" w:rsidR="00A91146" w:rsidRDefault="737C4FE5" w:rsidP="00137729">
      <w:pPr>
        <w:rPr>
          <w:sz w:val="28"/>
          <w:szCs w:val="28"/>
          <w:lang w:eastAsia="en-GB"/>
        </w:rPr>
      </w:pPr>
      <w:r w:rsidRPr="737C4FE5">
        <w:rPr>
          <w:lang w:eastAsia="en-GB"/>
        </w:rPr>
        <w:t>This local guidance document has been based on national PHE, NHS and government guidance. Hyperlinks to key national guidance are displayed here for reference (click on the link to be taken to the relevant guidance/information online)</w:t>
      </w:r>
      <w:r w:rsidRPr="737C4FE5">
        <w:rPr>
          <w:sz w:val="28"/>
          <w:szCs w:val="28"/>
          <w:lang w:eastAsia="en-GB"/>
        </w:rPr>
        <w:t xml:space="preserve">. </w:t>
      </w:r>
    </w:p>
    <w:p w14:paraId="23FAF948" w14:textId="77777777" w:rsidR="00A91146" w:rsidRDefault="00A91146" w:rsidP="00137729">
      <w:pPr>
        <w:rPr>
          <w:lang w:eastAsia="en-GB"/>
        </w:rPr>
      </w:pPr>
    </w:p>
    <w:p w14:paraId="6E39F8EC" w14:textId="77777777" w:rsidR="00A91146" w:rsidRDefault="737C4FE5" w:rsidP="00277970">
      <w:pPr>
        <w:pStyle w:val="PHESecondaryheading"/>
        <w:rPr>
          <w:lang w:eastAsia="en-GB"/>
        </w:rPr>
      </w:pPr>
      <w:bookmarkStart w:id="29" w:name="_Toc51925143"/>
      <w:r w:rsidRPr="737C4FE5">
        <w:rPr>
          <w:lang w:eastAsia="en-GB"/>
        </w:rPr>
        <w:t>Social distancing for different groups</w:t>
      </w:r>
      <w:bookmarkEnd w:id="29"/>
    </w:p>
    <w:p w14:paraId="096E670A" w14:textId="77777777" w:rsidR="007E65DB" w:rsidRPr="00167813" w:rsidRDefault="004074FB" w:rsidP="00137729">
      <w:pPr>
        <w:pStyle w:val="ListParagraph"/>
        <w:numPr>
          <w:ilvl w:val="0"/>
          <w:numId w:val="27"/>
        </w:numPr>
        <w:rPr>
          <w:rStyle w:val="Hyperlink"/>
          <w:color w:val="0563C1"/>
          <w14:textFill>
            <w14:solidFill>
              <w14:srgbClr w14:val="0563C1">
                <w14:lumMod w14:val="75000"/>
              </w14:srgbClr>
            </w14:solidFill>
          </w14:textFill>
        </w:rPr>
      </w:pPr>
      <w:hyperlink r:id="rId25" w:anchor="ending-isolation" w:history="1">
        <w:r w:rsidR="00A91146" w:rsidRPr="00167813">
          <w:rPr>
            <w:rStyle w:val="Hyperlink"/>
            <w:color w:val="0563C1"/>
            <w14:textFill>
              <w14:solidFill>
                <w14:srgbClr w14:val="0563C1">
                  <w14:lumMod w14:val="75000"/>
                </w14:srgbClr>
              </w14:solidFill>
            </w14:textFill>
          </w:rPr>
          <w:t>Stay at home: guidance for households with possible coronavirus (COVID-19) infection</w:t>
        </w:r>
      </w:hyperlink>
    </w:p>
    <w:p w14:paraId="6B739989" w14:textId="77777777" w:rsidR="007E65DB" w:rsidRPr="001101BE" w:rsidRDefault="007E65DB" w:rsidP="00137729">
      <w:pPr>
        <w:pStyle w:val="ListParagraph"/>
        <w:rPr>
          <w:rStyle w:val="Hyperlink"/>
          <w:color w:val="0563C1"/>
          <w14:textFill>
            <w14:solidFill>
              <w14:srgbClr w14:val="0563C1">
                <w14:lumMod w14:val="75000"/>
              </w14:srgbClr>
            </w14:solidFill>
          </w14:textFill>
        </w:rPr>
      </w:pPr>
    </w:p>
    <w:p w14:paraId="4CD611BB" w14:textId="77777777" w:rsidR="00A91146" w:rsidRPr="00BC4219" w:rsidRDefault="004074FB" w:rsidP="00137729">
      <w:pPr>
        <w:pStyle w:val="ListParagraph"/>
        <w:numPr>
          <w:ilvl w:val="0"/>
          <w:numId w:val="27"/>
        </w:numPr>
        <w:rPr>
          <w:rStyle w:val="Hyperlink"/>
          <w:color w:val="0563C1"/>
          <w14:textFill>
            <w14:solidFill>
              <w14:srgbClr w14:val="0563C1">
                <w14:lumMod w14:val="75000"/>
              </w14:srgbClr>
            </w14:solidFill>
          </w14:textFill>
        </w:rPr>
      </w:pPr>
      <w:hyperlink r:id="rId26" w:history="1">
        <w:r w:rsidR="00A91146" w:rsidRPr="00BC4219">
          <w:rPr>
            <w:rStyle w:val="Hyperlink"/>
            <w:color w:val="0563C1"/>
            <w14:textFill>
              <w14:solidFill>
                <w14:srgbClr w14:val="0563C1">
                  <w14:lumMod w14:val="75000"/>
                </w14:srgbClr>
              </w14:solidFill>
            </w14:textFill>
          </w:rPr>
          <w:t>Guidance on social distancing for everyone in the UK</w:t>
        </w:r>
      </w:hyperlink>
      <w:r w:rsidR="00C52FC7" w:rsidRPr="00BC4219">
        <w:rPr>
          <w:rStyle w:val="Hyperlink"/>
          <w:color w:val="0563C1"/>
          <w14:textFill>
            <w14:solidFill>
              <w14:srgbClr w14:val="0563C1">
                <w14:lumMod w14:val="75000"/>
              </w14:srgbClr>
            </w14:solidFill>
          </w14:textFill>
        </w:rPr>
        <w:t xml:space="preserve"> </w:t>
      </w:r>
    </w:p>
    <w:p w14:paraId="4B73219A" w14:textId="77777777" w:rsidR="007E65DB" w:rsidRPr="001101BE" w:rsidRDefault="007E65DB" w:rsidP="00137729">
      <w:pPr>
        <w:pStyle w:val="BodyText"/>
      </w:pPr>
    </w:p>
    <w:p w14:paraId="1ADCF5A7" w14:textId="77777777" w:rsidR="00080840" w:rsidRPr="00BC4219" w:rsidRDefault="004074FB" w:rsidP="00137729">
      <w:pPr>
        <w:pStyle w:val="ListParagraph"/>
        <w:numPr>
          <w:ilvl w:val="0"/>
          <w:numId w:val="27"/>
        </w:numPr>
        <w:rPr>
          <w:u w:val="single"/>
        </w:rPr>
      </w:pPr>
      <w:hyperlink r:id="rId27" w:history="1">
        <w:r w:rsidR="00080840" w:rsidRPr="00BC4219">
          <w:rPr>
            <w:rStyle w:val="Hyperlink"/>
            <w:color w:val="0563C1"/>
            <w:lang w:val="en"/>
            <w14:textFill>
              <w14:solidFill>
                <w14:srgbClr w14:val="0563C1">
                  <w14:lumMod w14:val="75000"/>
                </w14:srgbClr>
              </w14:solidFill>
            </w14:textFill>
          </w:rPr>
          <w:t>Guidance on shielding and protecting people who are clinically extremely vulnerable from COVID-19</w:t>
        </w:r>
      </w:hyperlink>
    </w:p>
    <w:p w14:paraId="29C8BFF1" w14:textId="77777777" w:rsidR="007E65DB" w:rsidRPr="007E65DB" w:rsidRDefault="007E65DB" w:rsidP="00137729">
      <w:pPr>
        <w:pStyle w:val="ListParagraph"/>
      </w:pPr>
    </w:p>
    <w:p w14:paraId="157843D7" w14:textId="77777777" w:rsidR="00A91146" w:rsidRPr="003F7928" w:rsidRDefault="737C4FE5" w:rsidP="00277970">
      <w:pPr>
        <w:pStyle w:val="PHESecondaryheading"/>
        <w:rPr>
          <w:lang w:eastAsia="en-GB"/>
        </w:rPr>
      </w:pPr>
      <w:bookmarkStart w:id="30" w:name="_Toc51925144"/>
      <w:r w:rsidRPr="737C4FE5">
        <w:rPr>
          <w:lang w:eastAsia="en-GB"/>
        </w:rPr>
        <w:t>Guidance for contacts</w:t>
      </w:r>
      <w:bookmarkEnd w:id="30"/>
    </w:p>
    <w:p w14:paraId="41CF46ED" w14:textId="77777777" w:rsidR="00DF3DC0" w:rsidRPr="003F7928" w:rsidRDefault="004074FB" w:rsidP="00137729">
      <w:pPr>
        <w:pStyle w:val="ListParagraph"/>
        <w:numPr>
          <w:ilvl w:val="0"/>
          <w:numId w:val="27"/>
        </w:numPr>
        <w:rPr>
          <w:rStyle w:val="Hyperlink"/>
          <w:color w:val="0563C1"/>
          <w14:textFill>
            <w14:solidFill>
              <w14:srgbClr w14:val="0563C1">
                <w14:lumMod w14:val="75000"/>
              </w14:srgbClr>
            </w14:solidFill>
          </w14:textFill>
        </w:rPr>
      </w:pPr>
      <w:hyperlink r:id="rId28" w:history="1">
        <w:r w:rsidR="003F7928" w:rsidRPr="003F7928">
          <w:rPr>
            <w:rStyle w:val="Hyperlink"/>
            <w:color w:val="0563C1"/>
            <w14:textFill>
              <w14:solidFill>
                <w14:srgbClr w14:val="0563C1">
                  <w14:lumMod w14:val="75000"/>
                </w14:srgbClr>
              </w14:solidFill>
            </w14:textFill>
          </w:rPr>
          <w:t>Guidance for contacts of people with possible or confirmed COVID19</w:t>
        </w:r>
      </w:hyperlink>
    </w:p>
    <w:p w14:paraId="6E0751EF" w14:textId="77777777" w:rsidR="002111A7" w:rsidRDefault="002111A7" w:rsidP="002111A7">
      <w:pPr>
        <w:rPr>
          <w:lang w:eastAsia="en-GB"/>
        </w:rPr>
      </w:pPr>
      <w:bookmarkStart w:id="31" w:name="_Hlk41635928"/>
    </w:p>
    <w:p w14:paraId="17D6D286" w14:textId="7EFA93DC" w:rsidR="002723E2" w:rsidRDefault="737C4FE5" w:rsidP="00277970">
      <w:pPr>
        <w:pStyle w:val="PHESecondaryheading"/>
        <w:rPr>
          <w:lang w:eastAsia="en-GB"/>
        </w:rPr>
      </w:pPr>
      <w:bookmarkStart w:id="32" w:name="_Toc51925145"/>
      <w:r w:rsidRPr="737C4FE5">
        <w:rPr>
          <w:lang w:eastAsia="en-GB"/>
        </w:rPr>
        <w:t>Specific guidance for educational settings</w:t>
      </w:r>
      <w:bookmarkEnd w:id="32"/>
    </w:p>
    <w:p w14:paraId="53E468BE" w14:textId="0FC52195" w:rsidR="003F7928" w:rsidRDefault="004074FB" w:rsidP="006F52AA">
      <w:pPr>
        <w:pStyle w:val="PHEBulletpointsfornumberedtext"/>
        <w:numPr>
          <w:ilvl w:val="0"/>
          <w:numId w:val="27"/>
        </w:numPr>
        <w:rPr>
          <w:rStyle w:val="Hyperlink"/>
          <w:color w:val="0563C1"/>
          <w14:textFill>
            <w14:solidFill>
              <w14:srgbClr w14:val="0563C1">
                <w14:lumMod w14:val="75000"/>
              </w14:srgbClr>
            </w14:solidFill>
          </w14:textFill>
        </w:rPr>
      </w:pPr>
      <w:hyperlink r:id="rId29" w:history="1">
        <w:r w:rsidR="003F7928" w:rsidRPr="003F7928">
          <w:rPr>
            <w:rStyle w:val="Hyperlink"/>
            <w:color w:val="0563C1"/>
            <w14:textFill>
              <w14:solidFill>
                <w14:srgbClr w14:val="0563C1">
                  <w14:lumMod w14:val="75000"/>
                </w14:srgbClr>
              </w14:solidFill>
            </w14:textFill>
          </w:rPr>
          <w:t>Guidance for schools and other educational settings</w:t>
        </w:r>
      </w:hyperlink>
    </w:p>
    <w:p w14:paraId="0D68FD2B" w14:textId="77777777" w:rsidR="008D6361" w:rsidRDefault="008D6361" w:rsidP="008D6361">
      <w:pPr>
        <w:pStyle w:val="PHEBulletpointsfornumberedtext"/>
        <w:numPr>
          <w:ilvl w:val="0"/>
          <w:numId w:val="0"/>
        </w:numPr>
        <w:ind w:left="720"/>
        <w:rPr>
          <w:rStyle w:val="Hyperlink"/>
          <w:color w:val="0563C1"/>
          <w14:textFill>
            <w14:solidFill>
              <w14:srgbClr w14:val="0563C1">
                <w14:lumMod w14:val="75000"/>
              </w14:srgbClr>
            </w14:solidFill>
          </w14:textFill>
        </w:rPr>
      </w:pPr>
    </w:p>
    <w:p w14:paraId="0AEB7F1C" w14:textId="055DFE58" w:rsidR="008D6361" w:rsidRDefault="004074FB" w:rsidP="006F52AA">
      <w:pPr>
        <w:pStyle w:val="PHEBulletpointsfornumberedtext"/>
        <w:numPr>
          <w:ilvl w:val="0"/>
          <w:numId w:val="27"/>
        </w:numPr>
        <w:rPr>
          <w:rStyle w:val="Hyperlink"/>
          <w:color w:val="0563C1"/>
          <w14:textFill>
            <w14:solidFill>
              <w14:srgbClr w14:val="0563C1">
                <w14:lumMod w14:val="75000"/>
              </w14:srgbClr>
            </w14:solidFill>
          </w14:textFill>
        </w:rPr>
      </w:pPr>
      <w:hyperlink r:id="rId30" w:history="1">
        <w:r w:rsidR="008D6361" w:rsidRPr="008D6361">
          <w:rPr>
            <w:rStyle w:val="Hyperlink"/>
            <w:color w:val="0563C1"/>
            <w14:textFill>
              <w14:solidFill>
                <w14:srgbClr w14:val="0563C1">
                  <w14:lumMod w14:val="75000"/>
                </w14:srgbClr>
              </w14:solidFill>
            </w14:textFill>
          </w:rPr>
          <w:t>Guidance for full opening of schools</w:t>
        </w:r>
      </w:hyperlink>
    </w:p>
    <w:p w14:paraId="7C932D84" w14:textId="77777777" w:rsidR="003F7928" w:rsidRPr="003F7928" w:rsidRDefault="003F7928" w:rsidP="00137729">
      <w:pPr>
        <w:rPr>
          <w:rStyle w:val="Hyperlink"/>
          <w:color w:val="0563C1"/>
          <w14:textFill>
            <w14:solidFill>
              <w14:srgbClr w14:val="0563C1">
                <w14:lumMod w14:val="75000"/>
              </w14:srgbClr>
            </w14:solidFill>
          </w14:textFill>
        </w:rPr>
      </w:pPr>
    </w:p>
    <w:p w14:paraId="354621C1" w14:textId="77777777" w:rsidR="002723E2" w:rsidRPr="00BC4219" w:rsidRDefault="004074FB" w:rsidP="00137729">
      <w:pPr>
        <w:pStyle w:val="ListParagraph"/>
        <w:numPr>
          <w:ilvl w:val="0"/>
          <w:numId w:val="27"/>
        </w:numPr>
        <w:rPr>
          <w:rStyle w:val="Hyperlink"/>
          <w:color w:val="0563C1"/>
          <w:lang w:eastAsia="en-GB"/>
          <w14:textFill>
            <w14:solidFill>
              <w14:srgbClr w14:val="0563C1">
                <w14:lumMod w14:val="75000"/>
              </w14:srgbClr>
            </w14:solidFill>
          </w14:textFill>
        </w:rPr>
      </w:pPr>
      <w:hyperlink r:id="rId31" w:anchor="how-will-risks-to-children-teachers-and-families-be-managed" w:history="1">
        <w:r w:rsidR="00BB4110" w:rsidRPr="00BC4219">
          <w:rPr>
            <w:rStyle w:val="Hyperlink"/>
            <w:color w:val="0563C1"/>
            <w14:textFill>
              <w14:solidFill>
                <w14:srgbClr w14:val="0563C1">
                  <w14:lumMod w14:val="75000"/>
                </w14:srgbClr>
              </w14:solidFill>
            </w14:textFill>
          </w:rPr>
          <w:t>Opening</w:t>
        </w:r>
        <w:r w:rsidR="00BB4110" w:rsidRPr="00BC4219">
          <w:rPr>
            <w:rStyle w:val="Hyperlink"/>
            <w:color w:val="0563C1"/>
            <w:lang w:eastAsia="en-GB"/>
            <w14:textFill>
              <w14:solidFill>
                <w14:srgbClr w14:val="0563C1">
                  <w14:lumMod w14:val="75000"/>
                </w14:srgbClr>
              </w14:solidFill>
            </w14:textFill>
          </w:rPr>
          <w:t xml:space="preserve"> schools and educational settings to more pupils: guidance for parents</w:t>
        </w:r>
        <w:r w:rsidR="00007AC4" w:rsidRPr="00BC4219">
          <w:rPr>
            <w:rStyle w:val="Hyperlink"/>
            <w:color w:val="0563C1"/>
            <w:lang w:eastAsia="en-GB"/>
            <w14:textFill>
              <w14:solidFill>
                <w14:srgbClr w14:val="0563C1">
                  <w14:lumMod w14:val="75000"/>
                </w14:srgbClr>
              </w14:solidFill>
            </w14:textFill>
          </w:rPr>
          <w:t xml:space="preserve"> </w:t>
        </w:r>
        <w:r w:rsidR="00BB4110" w:rsidRPr="00BC4219">
          <w:rPr>
            <w:rStyle w:val="Hyperlink"/>
            <w:color w:val="0563C1"/>
            <w:lang w:eastAsia="en-GB"/>
            <w14:textFill>
              <w14:solidFill>
                <w14:srgbClr w14:val="0563C1">
                  <w14:lumMod w14:val="75000"/>
                </w14:srgbClr>
              </w14:solidFill>
            </w14:textFill>
          </w:rPr>
          <w:t>and carers</w:t>
        </w:r>
      </w:hyperlink>
    </w:p>
    <w:p w14:paraId="5E89CC3E" w14:textId="77777777" w:rsidR="007E65DB" w:rsidRPr="001101BE" w:rsidRDefault="007E65DB" w:rsidP="00137729">
      <w:pPr>
        <w:pStyle w:val="ListParagraph"/>
        <w:rPr>
          <w:lang w:eastAsia="en-GB"/>
        </w:rPr>
      </w:pPr>
    </w:p>
    <w:p w14:paraId="676D4C46" w14:textId="77777777" w:rsidR="00BB4110" w:rsidRPr="00BC4219" w:rsidRDefault="004074FB" w:rsidP="006F52AA">
      <w:pPr>
        <w:pStyle w:val="PHEBulletpointsfornumberedtext"/>
        <w:numPr>
          <w:ilvl w:val="0"/>
          <w:numId w:val="27"/>
        </w:numPr>
        <w:tabs>
          <w:tab w:val="clear" w:pos="851"/>
          <w:tab w:val="left" w:pos="709"/>
        </w:tabs>
        <w:rPr>
          <w:rStyle w:val="Hyperlink"/>
          <w:color w:val="0563C1"/>
          <w:lang w:eastAsia="en-GB"/>
          <w14:textFill>
            <w14:solidFill>
              <w14:srgbClr w14:val="0563C1">
                <w14:lumMod w14:val="75000"/>
              </w14:srgbClr>
            </w14:solidFill>
          </w14:textFill>
        </w:rPr>
      </w:pPr>
      <w:hyperlink r:id="rId32" w:history="1">
        <w:r w:rsidR="00025DC0" w:rsidRPr="00BC4219">
          <w:rPr>
            <w:rStyle w:val="Hyperlink"/>
            <w:color w:val="0563C1"/>
            <w:lang w:eastAsia="en-GB"/>
            <w14:textFill>
              <w14:solidFill>
                <w14:srgbClr w14:val="0563C1">
                  <w14:lumMod w14:val="75000"/>
                </w14:srgbClr>
              </w14:solidFill>
            </w14:textFill>
          </w:rPr>
          <w:t>COVID-19</w:t>
        </w:r>
        <w:r w:rsidR="008526C8" w:rsidRPr="00BC4219">
          <w:rPr>
            <w:rStyle w:val="Hyperlink"/>
            <w:color w:val="0563C1"/>
            <w:lang w:eastAsia="en-GB"/>
            <w14:textFill>
              <w14:solidFill>
                <w14:srgbClr w14:val="0563C1">
                  <w14:lumMod w14:val="75000"/>
                </w14:srgbClr>
              </w14:solidFill>
            </w14:textFill>
          </w:rPr>
          <w:t>: implementing protective measures in education and childcare settings</w:t>
        </w:r>
      </w:hyperlink>
    </w:p>
    <w:p w14:paraId="67140CE4" w14:textId="77777777" w:rsidR="007E65DB" w:rsidRPr="001101BE" w:rsidRDefault="007E65DB" w:rsidP="007E65DB">
      <w:pPr>
        <w:pStyle w:val="PHEBulletpointsfornumberedtext"/>
        <w:numPr>
          <w:ilvl w:val="0"/>
          <w:numId w:val="0"/>
        </w:numPr>
        <w:tabs>
          <w:tab w:val="clear" w:pos="851"/>
          <w:tab w:val="left" w:pos="709"/>
        </w:tabs>
        <w:ind w:left="720"/>
        <w:rPr>
          <w:rStyle w:val="Hyperlink"/>
          <w:color w:val="0563C1"/>
          <w:lang w:eastAsia="en-GB"/>
          <w14:textFill>
            <w14:solidFill>
              <w14:srgbClr w14:val="0563C1">
                <w14:lumMod w14:val="75000"/>
              </w14:srgbClr>
            </w14:solidFill>
          </w14:textFill>
        </w:rPr>
      </w:pPr>
    </w:p>
    <w:p w14:paraId="073F8383" w14:textId="77777777" w:rsidR="00157DB7" w:rsidRDefault="004074FB" w:rsidP="006F52AA">
      <w:pPr>
        <w:pStyle w:val="PHEBulletpointsfornumberedtext"/>
        <w:numPr>
          <w:ilvl w:val="0"/>
          <w:numId w:val="27"/>
        </w:numPr>
        <w:tabs>
          <w:tab w:val="clear" w:pos="851"/>
          <w:tab w:val="left" w:pos="709"/>
        </w:tabs>
        <w:rPr>
          <w:rStyle w:val="Hyperlink"/>
          <w:color w:val="0563C1"/>
          <w:lang w:eastAsia="en-GB"/>
          <w14:textFill>
            <w14:solidFill>
              <w14:srgbClr w14:val="0563C1">
                <w14:lumMod w14:val="75000"/>
              </w14:srgbClr>
            </w14:solidFill>
          </w14:textFill>
        </w:rPr>
      </w:pPr>
      <w:hyperlink r:id="rId33" w:history="1">
        <w:r w:rsidR="00157DB7" w:rsidRPr="00BC4219">
          <w:rPr>
            <w:rStyle w:val="Hyperlink"/>
            <w:color w:val="0563C1"/>
            <w:lang w:eastAsia="en-GB"/>
            <w14:textFill>
              <w14:solidFill>
                <w14:srgbClr w14:val="0563C1">
                  <w14:lumMod w14:val="75000"/>
                </w14:srgbClr>
              </w14:solidFill>
            </w14:textFill>
          </w:rPr>
          <w:t xml:space="preserve">Safe working in education, childcare and </w:t>
        </w:r>
        <w:proofErr w:type="spellStart"/>
        <w:r w:rsidR="00157DB7" w:rsidRPr="00BC4219">
          <w:rPr>
            <w:rStyle w:val="Hyperlink"/>
            <w:color w:val="0563C1"/>
            <w:lang w:eastAsia="en-GB"/>
            <w14:textFill>
              <w14:solidFill>
                <w14:srgbClr w14:val="0563C1">
                  <w14:lumMod w14:val="75000"/>
                </w14:srgbClr>
              </w14:solidFill>
            </w14:textFill>
          </w:rPr>
          <w:t>childrens</w:t>
        </w:r>
        <w:proofErr w:type="spellEnd"/>
        <w:r w:rsidR="00157DB7" w:rsidRPr="00BC4219">
          <w:rPr>
            <w:rStyle w:val="Hyperlink"/>
            <w:color w:val="0563C1"/>
            <w:lang w:eastAsia="en-GB"/>
            <w14:textFill>
              <w14:solidFill>
                <w14:srgbClr w14:val="0563C1">
                  <w14:lumMod w14:val="75000"/>
                </w14:srgbClr>
              </w14:solidFill>
            </w14:textFill>
          </w:rPr>
          <w:t xml:space="preserve"> social care settings including the use of PPE</w:t>
        </w:r>
      </w:hyperlink>
    </w:p>
    <w:p w14:paraId="2AA4F5A8" w14:textId="77777777" w:rsidR="003F7928" w:rsidRDefault="003F7928" w:rsidP="00137729">
      <w:pPr>
        <w:pStyle w:val="ListParagraph"/>
        <w:rPr>
          <w:lang w:eastAsia="en-GB"/>
        </w:rPr>
      </w:pPr>
    </w:p>
    <w:p w14:paraId="1571094C" w14:textId="77777777" w:rsidR="003F7928" w:rsidRPr="003F7928" w:rsidRDefault="004074FB" w:rsidP="006F52AA">
      <w:pPr>
        <w:pStyle w:val="PHEBulletpointsfornumberedtext"/>
        <w:numPr>
          <w:ilvl w:val="0"/>
          <w:numId w:val="27"/>
        </w:numPr>
        <w:tabs>
          <w:tab w:val="clear" w:pos="851"/>
          <w:tab w:val="left" w:pos="709"/>
        </w:tabs>
        <w:rPr>
          <w:rStyle w:val="Hyperlink"/>
          <w:color w:val="0563C1"/>
          <w14:textFill>
            <w14:solidFill>
              <w14:srgbClr w14:val="0563C1">
                <w14:lumMod w14:val="75000"/>
              </w14:srgbClr>
            </w14:solidFill>
          </w14:textFill>
        </w:rPr>
      </w:pPr>
      <w:hyperlink r:id="rId34" w:history="1">
        <w:r w:rsidR="003F7928" w:rsidRPr="003F7928">
          <w:rPr>
            <w:rStyle w:val="Hyperlink"/>
            <w:color w:val="0563C1"/>
            <w:lang w:eastAsia="en-GB"/>
            <w14:textFill>
              <w14:solidFill>
                <w14:srgbClr w14:val="0563C1">
                  <w14:lumMod w14:val="75000"/>
                </w14:srgbClr>
              </w14:solidFill>
            </w14:textFill>
          </w:rPr>
          <w:t>Guidance on isolation for residential educational settings</w:t>
        </w:r>
      </w:hyperlink>
    </w:p>
    <w:bookmarkEnd w:id="31"/>
    <w:p w14:paraId="7352F02F" w14:textId="77777777" w:rsidR="002111A7" w:rsidRDefault="002111A7" w:rsidP="002111A7"/>
    <w:p w14:paraId="07FE39E4" w14:textId="29DF3723" w:rsidR="002723E2" w:rsidRDefault="737C4FE5" w:rsidP="00277970">
      <w:pPr>
        <w:pStyle w:val="PHESecondaryheading"/>
      </w:pPr>
      <w:bookmarkStart w:id="33" w:name="_Toc51925146"/>
      <w:r>
        <w:t>Testing</w:t>
      </w:r>
      <w:bookmarkEnd w:id="33"/>
    </w:p>
    <w:p w14:paraId="3EFF8ECF" w14:textId="77777777" w:rsidR="002723E2" w:rsidRPr="00BC4219" w:rsidRDefault="004074FB" w:rsidP="006F52AA">
      <w:pPr>
        <w:pStyle w:val="PHEBulletpointsfornumberedtext"/>
        <w:numPr>
          <w:ilvl w:val="0"/>
          <w:numId w:val="27"/>
        </w:numPr>
        <w:rPr>
          <w:color w:val="0563C1"/>
          <w:u w:val="single"/>
        </w:rPr>
      </w:pPr>
      <w:hyperlink r:id="rId35" w:history="1">
        <w:r w:rsidR="002723E2" w:rsidRPr="00BC4219">
          <w:rPr>
            <w:rStyle w:val="Hyperlink"/>
            <w:color w:val="0563C1"/>
            <w14:textFill>
              <w14:solidFill>
                <w14:srgbClr w14:val="0563C1">
                  <w14:lumMod w14:val="75000"/>
                </w14:srgbClr>
              </w14:solidFill>
            </w14:textFill>
          </w:rPr>
          <w:t>NHS: Testing for coronavirus</w:t>
        </w:r>
      </w:hyperlink>
    </w:p>
    <w:p w14:paraId="6D1670C4" w14:textId="77777777" w:rsidR="00B34D60" w:rsidRDefault="00B34D60" w:rsidP="002111A7"/>
    <w:p w14:paraId="10F0F9AE" w14:textId="1F254C8F" w:rsidR="008526C8" w:rsidRPr="002111A7" w:rsidRDefault="737C4FE5" w:rsidP="002111A7">
      <w:pPr>
        <w:pStyle w:val="PHESecondaryheading"/>
      </w:pPr>
      <w:bookmarkStart w:id="34" w:name="_Toc51925147"/>
      <w:r w:rsidRPr="002111A7">
        <w:t>Infection prevention and control</w:t>
      </w:r>
      <w:bookmarkEnd w:id="34"/>
    </w:p>
    <w:p w14:paraId="3650591C" w14:textId="77777777" w:rsidR="00157DB7" w:rsidRPr="00BC4219" w:rsidRDefault="004074FB" w:rsidP="006F52AA">
      <w:pPr>
        <w:pStyle w:val="PHEBulletpointsfornumberedtext"/>
        <w:numPr>
          <w:ilvl w:val="0"/>
          <w:numId w:val="27"/>
        </w:numPr>
        <w:tabs>
          <w:tab w:val="clear" w:pos="851"/>
          <w:tab w:val="left" w:pos="709"/>
        </w:tabs>
        <w:rPr>
          <w:rStyle w:val="Hyperlink"/>
          <w:rFonts w:cs="Arial"/>
          <w:color w:val="0563C1"/>
          <w14:textFill>
            <w14:solidFill>
              <w14:srgbClr w14:val="0563C1">
                <w14:lumMod w14:val="75000"/>
              </w14:srgbClr>
            </w14:solidFill>
          </w14:textFill>
        </w:rPr>
      </w:pPr>
      <w:hyperlink r:id="rId36" w:history="1">
        <w:r w:rsidR="00157DB7" w:rsidRPr="00BC4219">
          <w:rPr>
            <w:rStyle w:val="Hyperlink"/>
            <w:color w:val="0563C1"/>
            <w:lang w:eastAsia="en-GB"/>
            <w14:textFill>
              <w14:solidFill>
                <w14:srgbClr w14:val="0563C1">
                  <w14:lumMod w14:val="75000"/>
                </w14:srgbClr>
              </w14:solidFill>
            </w14:textFill>
          </w:rPr>
          <w:t xml:space="preserve">Safe working in education, childcare and </w:t>
        </w:r>
        <w:proofErr w:type="spellStart"/>
        <w:r w:rsidR="00157DB7" w:rsidRPr="00BC4219">
          <w:rPr>
            <w:rStyle w:val="Hyperlink"/>
            <w:color w:val="0563C1"/>
            <w:lang w:eastAsia="en-GB"/>
            <w14:textFill>
              <w14:solidFill>
                <w14:srgbClr w14:val="0563C1">
                  <w14:lumMod w14:val="75000"/>
                </w14:srgbClr>
              </w14:solidFill>
            </w14:textFill>
          </w:rPr>
          <w:t>childrens</w:t>
        </w:r>
        <w:proofErr w:type="spellEnd"/>
        <w:r w:rsidR="00157DB7" w:rsidRPr="00BC4219">
          <w:rPr>
            <w:rStyle w:val="Hyperlink"/>
            <w:color w:val="0563C1"/>
            <w:lang w:eastAsia="en-GB"/>
            <w14:textFill>
              <w14:solidFill>
                <w14:srgbClr w14:val="0563C1">
                  <w14:lumMod w14:val="75000"/>
                </w14:srgbClr>
              </w14:solidFill>
            </w14:textFill>
          </w:rPr>
          <w:t xml:space="preserve"> social care settings including the use of PPE</w:t>
        </w:r>
      </w:hyperlink>
    </w:p>
    <w:p w14:paraId="437757B8" w14:textId="77777777" w:rsidR="007E65DB" w:rsidRPr="001101BE" w:rsidRDefault="007E65DB" w:rsidP="007E65DB">
      <w:pPr>
        <w:pStyle w:val="PHEBulletpointsfornumberedtext"/>
        <w:numPr>
          <w:ilvl w:val="0"/>
          <w:numId w:val="0"/>
        </w:numPr>
        <w:tabs>
          <w:tab w:val="clear" w:pos="851"/>
          <w:tab w:val="left" w:pos="709"/>
        </w:tabs>
        <w:ind w:left="714"/>
        <w:rPr>
          <w:rFonts w:cs="Arial"/>
          <w:color w:val="0563C1"/>
        </w:rPr>
      </w:pPr>
    </w:p>
    <w:p w14:paraId="546D11CC" w14:textId="77777777" w:rsidR="008526C8" w:rsidRPr="002111A7" w:rsidRDefault="008526C8" w:rsidP="00137729">
      <w:pPr>
        <w:pStyle w:val="BodyText"/>
        <w:numPr>
          <w:ilvl w:val="0"/>
          <w:numId w:val="27"/>
        </w:numPr>
        <w:rPr>
          <w:rStyle w:val="Hyperlink"/>
          <w:rFonts w:ascii="Arial" w:hAnsi="Arial" w:cs="Arial"/>
          <w:sz w:val="24"/>
          <w:szCs w:val="24"/>
        </w:rPr>
      </w:pPr>
      <w:r w:rsidRPr="737C4FE5">
        <w:fldChar w:fldCharType="begin"/>
      </w:r>
      <w:r w:rsidRPr="001101BE">
        <w:instrText>HYPERLINK "https://www.who.int/infection-prevention/campaigns/clean-hands/5moments/en/"</w:instrText>
      </w:r>
      <w:r w:rsidRPr="737C4FE5">
        <w:fldChar w:fldCharType="separate"/>
      </w:r>
      <w:r w:rsidRPr="002111A7">
        <w:rPr>
          <w:rStyle w:val="Hyperlink"/>
          <w:rFonts w:ascii="Arial" w:hAnsi="Arial" w:cs="Arial"/>
          <w:sz w:val="24"/>
          <w:szCs w:val="24"/>
        </w:rPr>
        <w:t xml:space="preserve">5 moments for hand hygiene: with how to hand rub and how to </w:t>
      </w:r>
      <w:proofErr w:type="spellStart"/>
      <w:r w:rsidRPr="002111A7">
        <w:rPr>
          <w:rStyle w:val="Hyperlink"/>
          <w:rFonts w:ascii="Arial" w:hAnsi="Arial" w:cs="Arial"/>
          <w:sz w:val="24"/>
          <w:szCs w:val="24"/>
        </w:rPr>
        <w:t>handwash</w:t>
      </w:r>
      <w:proofErr w:type="spellEnd"/>
      <w:r w:rsidR="00BC4219" w:rsidRPr="002111A7">
        <w:rPr>
          <w:rStyle w:val="Hyperlink"/>
          <w:rFonts w:ascii="Arial" w:hAnsi="Arial" w:cs="Arial"/>
          <w:sz w:val="24"/>
          <w:szCs w:val="24"/>
        </w:rPr>
        <w:t>. Posters</w:t>
      </w:r>
      <w:r w:rsidR="007E65DB" w:rsidRPr="002111A7">
        <w:rPr>
          <w:rStyle w:val="Hyperlink"/>
          <w:rFonts w:ascii="Arial" w:hAnsi="Arial" w:cs="Arial"/>
          <w:sz w:val="24"/>
          <w:szCs w:val="24"/>
        </w:rPr>
        <w:t xml:space="preserve"> </w:t>
      </w:r>
    </w:p>
    <w:p w14:paraId="7750A4C9" w14:textId="77777777" w:rsidR="007E65DB" w:rsidRPr="001101BE" w:rsidRDefault="007E65DB" w:rsidP="00137729">
      <w:pPr>
        <w:pStyle w:val="BodyText"/>
        <w:rPr>
          <w:rStyle w:val="Hyperlink"/>
          <w:rFonts w:ascii="Arial" w:hAnsi="Arial" w:cs="Arial"/>
          <w:color w:val="0563C1"/>
          <w:sz w:val="24"/>
          <w:szCs w:val="24"/>
          <w14:textFill>
            <w14:solidFill>
              <w14:srgbClr w14:val="0563C1">
                <w14:lumMod w14:val="75000"/>
              </w14:srgbClr>
            </w14:solidFill>
          </w14:textFill>
        </w:rPr>
      </w:pPr>
    </w:p>
    <w:p w14:paraId="6BCE9F83" w14:textId="77777777" w:rsidR="008526C8" w:rsidRPr="0027157F" w:rsidRDefault="008526C8" w:rsidP="00137729">
      <w:pPr>
        <w:pStyle w:val="BodyText"/>
        <w:numPr>
          <w:ilvl w:val="0"/>
          <w:numId w:val="27"/>
        </w:numPr>
        <w:rPr>
          <w:rFonts w:ascii="Arial" w:hAnsi="Arial" w:cs="Arial"/>
          <w:sz w:val="24"/>
          <w:szCs w:val="24"/>
        </w:rPr>
      </w:pPr>
      <w:r w:rsidRPr="737C4FE5">
        <w:fldChar w:fldCharType="end"/>
      </w:r>
      <w:hyperlink r:id="rId37" w:history="1">
        <w:r w:rsidRPr="00BC4219">
          <w:rPr>
            <w:rStyle w:val="Hyperlink"/>
            <w:rFonts w:ascii="Arial" w:hAnsi="Arial" w:cs="Arial"/>
            <w:color w:val="0563C1"/>
            <w:sz w:val="24"/>
            <w:szCs w:val="24"/>
            <w14:textFill>
              <w14:solidFill>
                <w14:srgbClr w14:val="0563C1">
                  <w14:lumMod w14:val="75000"/>
                </w14:srgbClr>
              </w14:solidFill>
            </w14:textFill>
          </w:rPr>
          <w:t>Catch it. Bin it. Kill it</w:t>
        </w:r>
        <w:r w:rsidRPr="004D26E2">
          <w:rPr>
            <w:rStyle w:val="Hyperlink"/>
            <w:rFonts w:ascii="Arial" w:hAnsi="Arial" w:cs="Arial"/>
            <w:sz w:val="24"/>
            <w:szCs w:val="24"/>
          </w:rPr>
          <w:t>.</w:t>
        </w:r>
      </w:hyperlink>
      <w:r>
        <w:rPr>
          <w:rFonts w:ascii="Arial" w:hAnsi="Arial" w:cs="Arial"/>
          <w:sz w:val="24"/>
          <w:szCs w:val="24"/>
        </w:rPr>
        <w:t xml:space="preserve"> </w:t>
      </w:r>
      <w:r w:rsidR="00BC4219">
        <w:rPr>
          <w:rFonts w:ascii="Arial" w:hAnsi="Arial" w:cs="Arial"/>
          <w:sz w:val="24"/>
          <w:szCs w:val="24"/>
        </w:rPr>
        <w:t>P</w:t>
      </w:r>
      <w:r w:rsidR="00BC4219" w:rsidRPr="004D26E2">
        <w:rPr>
          <w:rFonts w:ascii="Arial" w:hAnsi="Arial" w:cs="Arial"/>
          <w:sz w:val="24"/>
          <w:szCs w:val="24"/>
        </w:rPr>
        <w:t>oster</w:t>
      </w:r>
    </w:p>
    <w:p w14:paraId="193F09BB" w14:textId="77777777" w:rsidR="002111A7" w:rsidRDefault="002111A7" w:rsidP="002111A7"/>
    <w:p w14:paraId="04F57E7D" w14:textId="4FC02457" w:rsidR="006F52AA" w:rsidRPr="002111A7" w:rsidRDefault="004074FB" w:rsidP="002111A7">
      <w:pPr>
        <w:pStyle w:val="PHESecondaryheading"/>
        <w:rPr>
          <w:rStyle w:val="Hyperlink"/>
          <w:color w:val="943634" w:themeColor="accent2" w:themeShade="BF"/>
          <w:u w:val="none"/>
        </w:rPr>
      </w:pPr>
      <w:hyperlink r:id="rId38" w:history="1">
        <w:bookmarkStart w:id="35" w:name="_Toc51925148"/>
        <w:r w:rsidR="00A91146" w:rsidRPr="002111A7">
          <w:rPr>
            <w:rStyle w:val="Hyperlink"/>
            <w:color w:val="943634" w:themeColor="accent2" w:themeShade="BF"/>
            <w:u w:val="none"/>
          </w:rPr>
          <w:t>Coronavirus Resource Centre posters</w:t>
        </w:r>
        <w:bookmarkEnd w:id="35"/>
      </w:hyperlink>
      <w:r w:rsidR="00C73B99" w:rsidRPr="002111A7">
        <w:rPr>
          <w:rStyle w:val="Hyperlink"/>
          <w:color w:val="943634" w:themeColor="accent2" w:themeShade="BF"/>
          <w:u w:val="none"/>
        </w:rPr>
        <w:t xml:space="preserve"> </w:t>
      </w:r>
    </w:p>
    <w:p w14:paraId="355BAD4C" w14:textId="77777777" w:rsidR="000E318D" w:rsidRPr="00277970" w:rsidRDefault="004074FB" w:rsidP="00137729">
      <w:pPr>
        <w:pStyle w:val="PHESecondaryHeadingTwo"/>
        <w:numPr>
          <w:ilvl w:val="0"/>
          <w:numId w:val="27"/>
        </w:numPr>
        <w:rPr>
          <w:rStyle w:val="Hyperlink"/>
        </w:rPr>
      </w:pPr>
      <w:hyperlink r:id="rId39">
        <w:r w:rsidR="737C4FE5" w:rsidRPr="00277970">
          <w:rPr>
            <w:rStyle w:val="Hyperlink"/>
          </w:rPr>
          <w:t>available here</w:t>
        </w:r>
      </w:hyperlink>
      <w:r w:rsidR="737C4FE5" w:rsidRPr="00277970">
        <w:rPr>
          <w:rStyle w:val="Hyperlink"/>
        </w:rPr>
        <w:t>.</w:t>
      </w:r>
    </w:p>
    <w:p w14:paraId="7FC65A1F" w14:textId="77777777" w:rsidR="00F825C3" w:rsidRDefault="00F825C3">
      <w:pPr>
        <w:spacing w:line="240" w:lineRule="auto"/>
        <w:ind w:right="0"/>
        <w:rPr>
          <w:rStyle w:val="Hyperlink"/>
          <w:color w:val="0563C1"/>
          <w14:textFill>
            <w14:solidFill>
              <w14:srgbClr w14:val="0563C1">
                <w14:lumMod w14:val="75000"/>
              </w14:srgbClr>
            </w14:solidFill>
          </w14:textFill>
        </w:rPr>
        <w:sectPr w:rsidR="00F825C3" w:rsidSect="00277970">
          <w:headerReference w:type="default" r:id="rId40"/>
          <w:footerReference w:type="default" r:id="rId41"/>
          <w:headerReference w:type="first" r:id="rId42"/>
          <w:footerReference w:type="first" r:id="rId43"/>
          <w:pgSz w:w="11906" w:h="16838" w:code="9"/>
          <w:pgMar w:top="907" w:right="1134" w:bottom="851" w:left="851" w:header="720" w:footer="720" w:gutter="0"/>
          <w:cols w:space="720"/>
          <w:formProt w:val="0"/>
          <w:titlePg/>
          <w:docGrid w:linePitch="326"/>
        </w:sectPr>
      </w:pPr>
    </w:p>
    <w:p w14:paraId="51A350BA" w14:textId="25395BE1" w:rsidR="00F84615" w:rsidRPr="007E47B6" w:rsidRDefault="00F84615" w:rsidP="007E47B6">
      <w:pPr>
        <w:pStyle w:val="PHEChapterheading"/>
      </w:pPr>
      <w:bookmarkStart w:id="36" w:name="_Toc51925149"/>
      <w:r w:rsidRPr="007E47B6">
        <w:lastRenderedPageBreak/>
        <w:t>APPENDIX 1 – Template to record school absences</w:t>
      </w:r>
      <w:bookmarkEnd w:id="36"/>
    </w:p>
    <w:p w14:paraId="08A35832" w14:textId="77777777" w:rsidR="007E47B6" w:rsidRDefault="007E47B6" w:rsidP="00137729">
      <w:pPr>
        <w:rPr>
          <w:rStyle w:val="Hyperlink"/>
          <w:sz w:val="26"/>
        </w:rPr>
      </w:pPr>
    </w:p>
    <w:tbl>
      <w:tblPr>
        <w:tblStyle w:val="ColorfulList-Accent31"/>
        <w:tblW w:w="0" w:type="auto"/>
        <w:tblInd w:w="142" w:type="dxa"/>
        <w:tblLook w:val="04A0" w:firstRow="1" w:lastRow="0" w:firstColumn="1" w:lastColumn="0" w:noHBand="0" w:noVBand="1"/>
      </w:tblPr>
      <w:tblGrid>
        <w:gridCol w:w="14938"/>
      </w:tblGrid>
      <w:tr w:rsidR="00464EED" w:rsidRPr="001244C9" w14:paraId="44DF5781" w14:textId="77777777" w:rsidTr="006275C8">
        <w:trPr>
          <w:cnfStyle w:val="100000000000" w:firstRow="1" w:lastRow="0" w:firstColumn="0" w:lastColumn="0" w:oddVBand="0" w:evenVBand="0" w:oddHBand="0"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0" w:type="auto"/>
            <w:shd w:val="clear" w:color="auto" w:fill="990033"/>
            <w:vAlign w:val="center"/>
            <w:hideMark/>
          </w:tcPr>
          <w:p w14:paraId="5197BA9F" w14:textId="771ADCBE" w:rsidR="00464EED" w:rsidRPr="006275C8" w:rsidRDefault="00464EED" w:rsidP="006275C8">
            <w:pPr>
              <w:spacing w:line="240" w:lineRule="auto"/>
              <w:jc w:val="center"/>
              <w:rPr>
                <w:sz w:val="40"/>
                <w:szCs w:val="40"/>
              </w:rPr>
            </w:pPr>
            <w:r w:rsidRPr="006275C8">
              <w:rPr>
                <w:highlight w:val="green"/>
              </w:rPr>
              <w:br w:type="page"/>
            </w:r>
            <w:bookmarkStart w:id="37" w:name="_Hlk20817346"/>
            <w:r w:rsidRPr="006275C8">
              <w:rPr>
                <w:sz w:val="40"/>
                <w:szCs w:val="40"/>
              </w:rPr>
              <w:t>In the event of a COVID-19 outbreak, the table will ensure that important information is recorded in one place and is easily accessible</w:t>
            </w:r>
            <w:bookmarkEnd w:id="37"/>
          </w:p>
        </w:tc>
      </w:tr>
    </w:tbl>
    <w:p w14:paraId="6113F827" w14:textId="77777777" w:rsidR="00E425A0" w:rsidRDefault="00E425A0" w:rsidP="00137729">
      <w:pPr>
        <w:rPr>
          <w:rFonts w:eastAsia="Calibri"/>
          <w:b/>
          <w:bCs/>
        </w:rPr>
      </w:pPr>
      <w:bookmarkStart w:id="38" w:name="_Hlk20817227"/>
      <w:bookmarkStart w:id="39" w:name="_Hlk20817186"/>
    </w:p>
    <w:tbl>
      <w:tblPr>
        <w:tblStyle w:val="TableGrid"/>
        <w:tblW w:w="14600" w:type="dxa"/>
        <w:tblInd w:w="137" w:type="dxa"/>
        <w:tblLook w:val="04A0" w:firstRow="1" w:lastRow="0" w:firstColumn="1" w:lastColumn="0" w:noHBand="0" w:noVBand="1"/>
      </w:tblPr>
      <w:tblGrid>
        <w:gridCol w:w="1011"/>
        <w:gridCol w:w="1660"/>
        <w:gridCol w:w="1156"/>
        <w:gridCol w:w="1495"/>
        <w:gridCol w:w="1199"/>
        <w:gridCol w:w="1451"/>
        <w:gridCol w:w="1325"/>
        <w:gridCol w:w="1327"/>
        <w:gridCol w:w="1325"/>
        <w:gridCol w:w="1325"/>
        <w:gridCol w:w="1326"/>
      </w:tblGrid>
      <w:tr w:rsidR="006275C8" w14:paraId="1503B6DC" w14:textId="77777777" w:rsidTr="006275C8">
        <w:trPr>
          <w:cantSplit/>
          <w:trHeight w:val="2854"/>
        </w:trPr>
        <w:tc>
          <w:tcPr>
            <w:tcW w:w="1011" w:type="dxa"/>
            <w:shd w:val="clear" w:color="auto" w:fill="8DB3E2" w:themeFill="text2" w:themeFillTint="66"/>
            <w:textDirection w:val="btLr"/>
          </w:tcPr>
          <w:p w14:paraId="773A96BE" w14:textId="7D3CCBAF" w:rsidR="006275C8" w:rsidRPr="00CE32A2" w:rsidRDefault="006275C8" w:rsidP="006275C8">
            <w:pPr>
              <w:spacing w:line="240" w:lineRule="auto"/>
              <w:ind w:left="113"/>
              <w:rPr>
                <w:rFonts w:eastAsia="Calibri"/>
              </w:rPr>
            </w:pPr>
            <w:r w:rsidRPr="00E425A0">
              <w:rPr>
                <w:rFonts w:eastAsia="Calibri"/>
              </w:rPr>
              <w:t>Date</w:t>
            </w:r>
          </w:p>
        </w:tc>
        <w:tc>
          <w:tcPr>
            <w:tcW w:w="1660" w:type="dxa"/>
            <w:shd w:val="clear" w:color="auto" w:fill="8DB3E2" w:themeFill="text2" w:themeFillTint="66"/>
            <w:textDirection w:val="btLr"/>
          </w:tcPr>
          <w:p w14:paraId="5AB0970D" w14:textId="376BD16A" w:rsidR="006275C8" w:rsidRPr="00CE32A2" w:rsidRDefault="006275C8" w:rsidP="006275C8">
            <w:pPr>
              <w:spacing w:line="240" w:lineRule="auto"/>
              <w:ind w:left="113"/>
              <w:rPr>
                <w:rFonts w:eastAsia="Calibri"/>
              </w:rPr>
            </w:pPr>
            <w:r w:rsidRPr="00E425A0">
              <w:rPr>
                <w:rFonts w:eastAsia="Calibri"/>
              </w:rPr>
              <w:t>Name</w:t>
            </w:r>
          </w:p>
        </w:tc>
        <w:tc>
          <w:tcPr>
            <w:tcW w:w="1156" w:type="dxa"/>
            <w:shd w:val="clear" w:color="auto" w:fill="8DB3E2" w:themeFill="text2" w:themeFillTint="66"/>
            <w:textDirection w:val="btLr"/>
          </w:tcPr>
          <w:p w14:paraId="1DB5F49B" w14:textId="1A39C745" w:rsidR="006275C8" w:rsidRPr="00CE32A2" w:rsidRDefault="006275C8" w:rsidP="006275C8">
            <w:pPr>
              <w:spacing w:line="240" w:lineRule="auto"/>
              <w:ind w:left="113"/>
              <w:rPr>
                <w:rFonts w:eastAsia="Calibri"/>
              </w:rPr>
            </w:pPr>
            <w:r w:rsidRPr="006275C8">
              <w:rPr>
                <w:rFonts w:eastAsia="Calibri"/>
              </w:rPr>
              <w:t>Class</w:t>
            </w:r>
          </w:p>
        </w:tc>
        <w:tc>
          <w:tcPr>
            <w:tcW w:w="1495" w:type="dxa"/>
            <w:shd w:val="clear" w:color="auto" w:fill="8DB3E2" w:themeFill="text2" w:themeFillTint="66"/>
            <w:textDirection w:val="btLr"/>
          </w:tcPr>
          <w:p w14:paraId="6875A244" w14:textId="4F85698D" w:rsidR="006275C8" w:rsidRPr="00CE32A2" w:rsidRDefault="006275C8" w:rsidP="006275C8">
            <w:pPr>
              <w:spacing w:line="240" w:lineRule="auto"/>
              <w:ind w:left="113"/>
              <w:rPr>
                <w:rFonts w:eastAsia="Calibri"/>
              </w:rPr>
            </w:pPr>
            <w:r w:rsidRPr="00E425A0">
              <w:rPr>
                <w:rFonts w:eastAsia="Calibri"/>
              </w:rPr>
              <w:t>Reason for absence*</w:t>
            </w:r>
          </w:p>
        </w:tc>
        <w:tc>
          <w:tcPr>
            <w:tcW w:w="1199" w:type="dxa"/>
            <w:shd w:val="clear" w:color="auto" w:fill="8DB3E2" w:themeFill="text2" w:themeFillTint="66"/>
            <w:textDirection w:val="btLr"/>
          </w:tcPr>
          <w:p w14:paraId="03DF013E" w14:textId="4C2F1AE4" w:rsidR="006275C8" w:rsidRPr="00CE32A2" w:rsidRDefault="006275C8" w:rsidP="006275C8">
            <w:pPr>
              <w:spacing w:line="240" w:lineRule="auto"/>
              <w:ind w:left="113"/>
              <w:rPr>
                <w:rFonts w:eastAsia="Calibri"/>
              </w:rPr>
            </w:pPr>
            <w:r w:rsidRPr="00DC7571">
              <w:rPr>
                <w:rFonts w:eastAsia="Calibri"/>
              </w:rPr>
              <w:t>Date of onset of symptoms</w:t>
            </w:r>
          </w:p>
        </w:tc>
        <w:tc>
          <w:tcPr>
            <w:tcW w:w="1451" w:type="dxa"/>
            <w:shd w:val="clear" w:color="auto" w:fill="8DB3E2" w:themeFill="text2" w:themeFillTint="66"/>
            <w:textDirection w:val="btLr"/>
          </w:tcPr>
          <w:p w14:paraId="1D3F68A3" w14:textId="7DA379F5" w:rsidR="006275C8" w:rsidRPr="00CE32A2" w:rsidRDefault="006275C8" w:rsidP="006275C8">
            <w:pPr>
              <w:spacing w:line="240" w:lineRule="auto"/>
              <w:ind w:left="113"/>
              <w:rPr>
                <w:rFonts w:eastAsia="Calibri"/>
              </w:rPr>
            </w:pPr>
            <w:r w:rsidRPr="006275C8">
              <w:rPr>
                <w:rFonts w:eastAsia="Calibri"/>
              </w:rPr>
              <w:t>Symptoms **</w:t>
            </w:r>
          </w:p>
        </w:tc>
        <w:tc>
          <w:tcPr>
            <w:tcW w:w="1325" w:type="dxa"/>
            <w:shd w:val="clear" w:color="auto" w:fill="8DB3E2" w:themeFill="text2" w:themeFillTint="66"/>
            <w:textDirection w:val="btLr"/>
          </w:tcPr>
          <w:p w14:paraId="249E0923" w14:textId="5D7CBA88" w:rsidR="006275C8" w:rsidRPr="00CE32A2" w:rsidRDefault="006275C8" w:rsidP="006275C8">
            <w:pPr>
              <w:spacing w:line="240" w:lineRule="auto"/>
              <w:ind w:left="113"/>
              <w:rPr>
                <w:rFonts w:eastAsia="Calibri"/>
              </w:rPr>
            </w:pPr>
            <w:r w:rsidRPr="00DC7571">
              <w:rPr>
                <w:rFonts w:eastAsia="Calibri"/>
              </w:rPr>
              <w:t>Has the child/staff been assessed by GP, NHS 111 etc? Y/N/NK</w:t>
            </w:r>
          </w:p>
        </w:tc>
        <w:tc>
          <w:tcPr>
            <w:tcW w:w="1327" w:type="dxa"/>
            <w:shd w:val="clear" w:color="auto" w:fill="8DB3E2" w:themeFill="text2" w:themeFillTint="66"/>
            <w:textDirection w:val="btLr"/>
          </w:tcPr>
          <w:p w14:paraId="3E55B2CC" w14:textId="77777777" w:rsidR="006275C8" w:rsidRPr="006275C8" w:rsidRDefault="006275C8" w:rsidP="006275C8">
            <w:pPr>
              <w:spacing w:line="240" w:lineRule="auto"/>
              <w:ind w:left="113"/>
              <w:rPr>
                <w:rFonts w:eastAsia="Calibri"/>
              </w:rPr>
            </w:pPr>
            <w:r w:rsidRPr="006275C8">
              <w:rPr>
                <w:rFonts w:eastAsia="Calibri"/>
              </w:rPr>
              <w:t>Has the child/staff been tested?</w:t>
            </w:r>
          </w:p>
          <w:p w14:paraId="64DB7D6C" w14:textId="78B9084F" w:rsidR="006275C8" w:rsidRPr="00CE32A2" w:rsidRDefault="006275C8" w:rsidP="006275C8">
            <w:pPr>
              <w:spacing w:line="240" w:lineRule="auto"/>
              <w:ind w:left="113"/>
              <w:rPr>
                <w:rFonts w:eastAsia="Calibri"/>
              </w:rPr>
            </w:pPr>
            <w:r w:rsidRPr="006275C8">
              <w:rPr>
                <w:rFonts w:eastAsia="Calibri"/>
              </w:rPr>
              <w:t>Y/N/NK</w:t>
            </w:r>
          </w:p>
        </w:tc>
        <w:tc>
          <w:tcPr>
            <w:tcW w:w="1325" w:type="dxa"/>
            <w:shd w:val="clear" w:color="auto" w:fill="8DB3E2" w:themeFill="text2" w:themeFillTint="66"/>
            <w:textDirection w:val="btLr"/>
          </w:tcPr>
          <w:p w14:paraId="53678867" w14:textId="6327BCF9" w:rsidR="006275C8" w:rsidRPr="00CE32A2" w:rsidRDefault="006275C8" w:rsidP="006275C8">
            <w:pPr>
              <w:spacing w:line="240" w:lineRule="auto"/>
              <w:ind w:left="113"/>
              <w:rPr>
                <w:rFonts w:eastAsia="Calibri"/>
              </w:rPr>
            </w:pPr>
            <w:r w:rsidRPr="006275C8">
              <w:rPr>
                <w:rFonts w:eastAsia="Calibri"/>
              </w:rPr>
              <w:t>Is the child/staff reporting a positive test result? Y/N/NK</w:t>
            </w:r>
          </w:p>
        </w:tc>
        <w:tc>
          <w:tcPr>
            <w:tcW w:w="1325" w:type="dxa"/>
            <w:shd w:val="clear" w:color="auto" w:fill="8DB3E2" w:themeFill="text2" w:themeFillTint="66"/>
            <w:textDirection w:val="btLr"/>
          </w:tcPr>
          <w:p w14:paraId="45E8C50A" w14:textId="76F51ED4" w:rsidR="006275C8" w:rsidRPr="00CE32A2" w:rsidRDefault="006275C8" w:rsidP="006275C8">
            <w:pPr>
              <w:spacing w:line="240" w:lineRule="auto"/>
              <w:ind w:left="113"/>
              <w:rPr>
                <w:rFonts w:eastAsia="Calibri"/>
              </w:rPr>
            </w:pPr>
            <w:r w:rsidRPr="006275C8">
              <w:rPr>
                <w:rFonts w:eastAsia="Calibri"/>
              </w:rPr>
              <w:t>Is the child/staff in hospital? Y/N/NK</w:t>
            </w:r>
          </w:p>
        </w:tc>
        <w:tc>
          <w:tcPr>
            <w:tcW w:w="1326" w:type="dxa"/>
            <w:shd w:val="clear" w:color="auto" w:fill="8DB3E2" w:themeFill="text2" w:themeFillTint="66"/>
            <w:textDirection w:val="btLr"/>
          </w:tcPr>
          <w:p w14:paraId="40C30781" w14:textId="1584A7AF" w:rsidR="006275C8" w:rsidRPr="00CE32A2" w:rsidRDefault="006275C8" w:rsidP="006275C8">
            <w:pPr>
              <w:spacing w:line="240" w:lineRule="auto"/>
              <w:ind w:left="113"/>
              <w:rPr>
                <w:rFonts w:eastAsia="Calibri"/>
              </w:rPr>
            </w:pPr>
            <w:r w:rsidRPr="006275C8">
              <w:rPr>
                <w:rFonts w:eastAsia="Calibri"/>
              </w:rPr>
              <w:t>Action taken including who and which organisation notified</w:t>
            </w:r>
          </w:p>
        </w:tc>
      </w:tr>
      <w:tr w:rsidR="006275C8" w14:paraId="2A4E8781" w14:textId="77777777" w:rsidTr="006275C8">
        <w:tc>
          <w:tcPr>
            <w:tcW w:w="1011" w:type="dxa"/>
          </w:tcPr>
          <w:p w14:paraId="4A8AC4FA" w14:textId="77777777" w:rsidR="006275C8" w:rsidRDefault="006275C8" w:rsidP="006275C8">
            <w:pPr>
              <w:spacing w:line="240" w:lineRule="auto"/>
              <w:rPr>
                <w:rFonts w:eastAsia="Calibri"/>
              </w:rPr>
            </w:pPr>
          </w:p>
          <w:p w14:paraId="48B3875B" w14:textId="77777777" w:rsidR="006275C8" w:rsidRDefault="006275C8" w:rsidP="006275C8">
            <w:pPr>
              <w:spacing w:line="240" w:lineRule="auto"/>
              <w:rPr>
                <w:rFonts w:eastAsia="Calibri"/>
              </w:rPr>
            </w:pPr>
          </w:p>
        </w:tc>
        <w:tc>
          <w:tcPr>
            <w:tcW w:w="1660" w:type="dxa"/>
          </w:tcPr>
          <w:p w14:paraId="40E06B28" w14:textId="77777777" w:rsidR="006275C8" w:rsidRDefault="006275C8" w:rsidP="006275C8">
            <w:pPr>
              <w:spacing w:line="240" w:lineRule="auto"/>
              <w:rPr>
                <w:rFonts w:eastAsia="Calibri"/>
              </w:rPr>
            </w:pPr>
          </w:p>
        </w:tc>
        <w:tc>
          <w:tcPr>
            <w:tcW w:w="1156" w:type="dxa"/>
          </w:tcPr>
          <w:p w14:paraId="2A5C946A" w14:textId="2193DF0B" w:rsidR="006275C8" w:rsidRDefault="006275C8" w:rsidP="006275C8">
            <w:pPr>
              <w:spacing w:line="240" w:lineRule="auto"/>
              <w:rPr>
                <w:rFonts w:eastAsia="Calibri"/>
              </w:rPr>
            </w:pPr>
          </w:p>
        </w:tc>
        <w:tc>
          <w:tcPr>
            <w:tcW w:w="1495" w:type="dxa"/>
          </w:tcPr>
          <w:p w14:paraId="3CB65EA1" w14:textId="77777777" w:rsidR="006275C8" w:rsidRDefault="006275C8" w:rsidP="006275C8">
            <w:pPr>
              <w:spacing w:line="240" w:lineRule="auto"/>
              <w:rPr>
                <w:rFonts w:eastAsia="Calibri"/>
              </w:rPr>
            </w:pPr>
          </w:p>
        </w:tc>
        <w:tc>
          <w:tcPr>
            <w:tcW w:w="1199" w:type="dxa"/>
          </w:tcPr>
          <w:p w14:paraId="3B592233" w14:textId="77777777" w:rsidR="006275C8" w:rsidRDefault="006275C8" w:rsidP="006275C8">
            <w:pPr>
              <w:spacing w:line="240" w:lineRule="auto"/>
              <w:rPr>
                <w:rFonts w:eastAsia="Calibri"/>
              </w:rPr>
            </w:pPr>
          </w:p>
        </w:tc>
        <w:tc>
          <w:tcPr>
            <w:tcW w:w="1451" w:type="dxa"/>
          </w:tcPr>
          <w:p w14:paraId="6581E4F4" w14:textId="77777777" w:rsidR="006275C8" w:rsidRDefault="006275C8" w:rsidP="006275C8">
            <w:pPr>
              <w:spacing w:line="240" w:lineRule="auto"/>
              <w:rPr>
                <w:rFonts w:eastAsia="Calibri"/>
              </w:rPr>
            </w:pPr>
          </w:p>
        </w:tc>
        <w:tc>
          <w:tcPr>
            <w:tcW w:w="1325" w:type="dxa"/>
          </w:tcPr>
          <w:p w14:paraId="43394A18" w14:textId="77777777" w:rsidR="006275C8" w:rsidRDefault="006275C8" w:rsidP="006275C8">
            <w:pPr>
              <w:spacing w:line="240" w:lineRule="auto"/>
              <w:rPr>
                <w:rFonts w:eastAsia="Calibri"/>
              </w:rPr>
            </w:pPr>
          </w:p>
        </w:tc>
        <w:tc>
          <w:tcPr>
            <w:tcW w:w="1327" w:type="dxa"/>
          </w:tcPr>
          <w:p w14:paraId="1A9F32FA" w14:textId="77777777" w:rsidR="006275C8" w:rsidRDefault="006275C8" w:rsidP="006275C8">
            <w:pPr>
              <w:spacing w:line="240" w:lineRule="auto"/>
              <w:rPr>
                <w:rFonts w:eastAsia="Calibri"/>
              </w:rPr>
            </w:pPr>
          </w:p>
        </w:tc>
        <w:tc>
          <w:tcPr>
            <w:tcW w:w="1325" w:type="dxa"/>
          </w:tcPr>
          <w:p w14:paraId="68735F75" w14:textId="77777777" w:rsidR="006275C8" w:rsidRDefault="006275C8" w:rsidP="006275C8">
            <w:pPr>
              <w:spacing w:line="240" w:lineRule="auto"/>
              <w:rPr>
                <w:rFonts w:eastAsia="Calibri"/>
              </w:rPr>
            </w:pPr>
          </w:p>
        </w:tc>
        <w:tc>
          <w:tcPr>
            <w:tcW w:w="1325" w:type="dxa"/>
          </w:tcPr>
          <w:p w14:paraId="2D220603" w14:textId="77777777" w:rsidR="006275C8" w:rsidRDefault="006275C8" w:rsidP="006275C8">
            <w:pPr>
              <w:spacing w:line="240" w:lineRule="auto"/>
              <w:rPr>
                <w:rFonts w:eastAsia="Calibri"/>
              </w:rPr>
            </w:pPr>
          </w:p>
        </w:tc>
        <w:tc>
          <w:tcPr>
            <w:tcW w:w="1326" w:type="dxa"/>
          </w:tcPr>
          <w:p w14:paraId="07DC5250" w14:textId="3B287863" w:rsidR="006275C8" w:rsidRDefault="006275C8" w:rsidP="006275C8">
            <w:pPr>
              <w:spacing w:line="240" w:lineRule="auto"/>
              <w:rPr>
                <w:rFonts w:eastAsia="Calibri"/>
              </w:rPr>
            </w:pPr>
          </w:p>
        </w:tc>
      </w:tr>
      <w:tr w:rsidR="006275C8" w14:paraId="0B1CC67B" w14:textId="77777777" w:rsidTr="006275C8">
        <w:tc>
          <w:tcPr>
            <w:tcW w:w="1011" w:type="dxa"/>
          </w:tcPr>
          <w:p w14:paraId="13EA6A9B" w14:textId="77777777" w:rsidR="006275C8" w:rsidRDefault="006275C8" w:rsidP="006275C8">
            <w:pPr>
              <w:rPr>
                <w:rFonts w:eastAsia="Calibri"/>
              </w:rPr>
            </w:pPr>
          </w:p>
          <w:p w14:paraId="3572D049" w14:textId="7B76B428" w:rsidR="006275C8" w:rsidRDefault="006275C8" w:rsidP="006275C8">
            <w:pPr>
              <w:rPr>
                <w:rFonts w:eastAsia="Calibri"/>
              </w:rPr>
            </w:pPr>
          </w:p>
        </w:tc>
        <w:tc>
          <w:tcPr>
            <w:tcW w:w="1660" w:type="dxa"/>
          </w:tcPr>
          <w:p w14:paraId="10AD575D" w14:textId="77777777" w:rsidR="006275C8" w:rsidRDefault="006275C8" w:rsidP="006275C8">
            <w:pPr>
              <w:rPr>
                <w:rFonts w:eastAsia="Calibri"/>
              </w:rPr>
            </w:pPr>
          </w:p>
        </w:tc>
        <w:tc>
          <w:tcPr>
            <w:tcW w:w="1156" w:type="dxa"/>
          </w:tcPr>
          <w:p w14:paraId="64FD5244" w14:textId="77777777" w:rsidR="006275C8" w:rsidRDefault="006275C8" w:rsidP="006275C8">
            <w:pPr>
              <w:rPr>
                <w:rFonts w:eastAsia="Calibri"/>
              </w:rPr>
            </w:pPr>
          </w:p>
        </w:tc>
        <w:tc>
          <w:tcPr>
            <w:tcW w:w="1495" w:type="dxa"/>
          </w:tcPr>
          <w:p w14:paraId="6549DF7B" w14:textId="77777777" w:rsidR="006275C8" w:rsidRDefault="006275C8" w:rsidP="006275C8">
            <w:pPr>
              <w:rPr>
                <w:rFonts w:eastAsia="Calibri"/>
              </w:rPr>
            </w:pPr>
          </w:p>
        </w:tc>
        <w:tc>
          <w:tcPr>
            <w:tcW w:w="1199" w:type="dxa"/>
          </w:tcPr>
          <w:p w14:paraId="5E0F5749" w14:textId="77777777" w:rsidR="006275C8" w:rsidRDefault="006275C8" w:rsidP="006275C8">
            <w:pPr>
              <w:rPr>
                <w:rFonts w:eastAsia="Calibri"/>
              </w:rPr>
            </w:pPr>
          </w:p>
        </w:tc>
        <w:tc>
          <w:tcPr>
            <w:tcW w:w="1451" w:type="dxa"/>
          </w:tcPr>
          <w:p w14:paraId="0D94710D" w14:textId="77777777" w:rsidR="006275C8" w:rsidRDefault="006275C8" w:rsidP="006275C8">
            <w:pPr>
              <w:rPr>
                <w:rFonts w:eastAsia="Calibri"/>
              </w:rPr>
            </w:pPr>
          </w:p>
        </w:tc>
        <w:tc>
          <w:tcPr>
            <w:tcW w:w="1325" w:type="dxa"/>
          </w:tcPr>
          <w:p w14:paraId="12C1B7EC" w14:textId="77777777" w:rsidR="006275C8" w:rsidRDefault="006275C8" w:rsidP="006275C8">
            <w:pPr>
              <w:rPr>
                <w:rFonts w:eastAsia="Calibri"/>
              </w:rPr>
            </w:pPr>
          </w:p>
        </w:tc>
        <w:tc>
          <w:tcPr>
            <w:tcW w:w="1327" w:type="dxa"/>
          </w:tcPr>
          <w:p w14:paraId="2CB9950E" w14:textId="77777777" w:rsidR="006275C8" w:rsidRDefault="006275C8" w:rsidP="006275C8">
            <w:pPr>
              <w:rPr>
                <w:rFonts w:eastAsia="Calibri"/>
              </w:rPr>
            </w:pPr>
          </w:p>
        </w:tc>
        <w:tc>
          <w:tcPr>
            <w:tcW w:w="1325" w:type="dxa"/>
          </w:tcPr>
          <w:p w14:paraId="6697F607" w14:textId="77777777" w:rsidR="006275C8" w:rsidRDefault="006275C8" w:rsidP="006275C8">
            <w:pPr>
              <w:rPr>
                <w:rFonts w:eastAsia="Calibri"/>
              </w:rPr>
            </w:pPr>
          </w:p>
        </w:tc>
        <w:tc>
          <w:tcPr>
            <w:tcW w:w="1325" w:type="dxa"/>
          </w:tcPr>
          <w:p w14:paraId="6EC6505E" w14:textId="77777777" w:rsidR="006275C8" w:rsidRDefault="006275C8" w:rsidP="006275C8">
            <w:pPr>
              <w:rPr>
                <w:rFonts w:eastAsia="Calibri"/>
              </w:rPr>
            </w:pPr>
          </w:p>
        </w:tc>
        <w:tc>
          <w:tcPr>
            <w:tcW w:w="1326" w:type="dxa"/>
          </w:tcPr>
          <w:p w14:paraId="49062095" w14:textId="77777777" w:rsidR="006275C8" w:rsidRDefault="006275C8" w:rsidP="006275C8">
            <w:pPr>
              <w:rPr>
                <w:rFonts w:eastAsia="Calibri"/>
              </w:rPr>
            </w:pPr>
          </w:p>
        </w:tc>
      </w:tr>
      <w:tr w:rsidR="006275C8" w14:paraId="439FC1DB" w14:textId="77777777" w:rsidTr="006275C8">
        <w:tc>
          <w:tcPr>
            <w:tcW w:w="1011" w:type="dxa"/>
          </w:tcPr>
          <w:p w14:paraId="14E64D01" w14:textId="77777777" w:rsidR="006275C8" w:rsidRDefault="006275C8" w:rsidP="006275C8">
            <w:pPr>
              <w:rPr>
                <w:rFonts w:eastAsia="Calibri"/>
              </w:rPr>
            </w:pPr>
          </w:p>
          <w:p w14:paraId="0D3E58F4" w14:textId="23086A64" w:rsidR="006275C8" w:rsidRDefault="006275C8" w:rsidP="006275C8">
            <w:pPr>
              <w:rPr>
                <w:rFonts w:eastAsia="Calibri"/>
              </w:rPr>
            </w:pPr>
          </w:p>
        </w:tc>
        <w:tc>
          <w:tcPr>
            <w:tcW w:w="1660" w:type="dxa"/>
          </w:tcPr>
          <w:p w14:paraId="2BE744CF" w14:textId="77777777" w:rsidR="006275C8" w:rsidRDefault="006275C8" w:rsidP="006275C8">
            <w:pPr>
              <w:rPr>
                <w:rFonts w:eastAsia="Calibri"/>
              </w:rPr>
            </w:pPr>
          </w:p>
        </w:tc>
        <w:tc>
          <w:tcPr>
            <w:tcW w:w="1156" w:type="dxa"/>
          </w:tcPr>
          <w:p w14:paraId="62478D91" w14:textId="77777777" w:rsidR="006275C8" w:rsidRDefault="006275C8" w:rsidP="006275C8">
            <w:pPr>
              <w:rPr>
                <w:rFonts w:eastAsia="Calibri"/>
              </w:rPr>
            </w:pPr>
          </w:p>
        </w:tc>
        <w:tc>
          <w:tcPr>
            <w:tcW w:w="1495" w:type="dxa"/>
          </w:tcPr>
          <w:p w14:paraId="6E0EE1BE" w14:textId="77777777" w:rsidR="006275C8" w:rsidRDefault="006275C8" w:rsidP="006275C8">
            <w:pPr>
              <w:rPr>
                <w:rFonts w:eastAsia="Calibri"/>
              </w:rPr>
            </w:pPr>
          </w:p>
        </w:tc>
        <w:tc>
          <w:tcPr>
            <w:tcW w:w="1199" w:type="dxa"/>
          </w:tcPr>
          <w:p w14:paraId="4BF72FB5" w14:textId="77777777" w:rsidR="006275C8" w:rsidRDefault="006275C8" w:rsidP="006275C8">
            <w:pPr>
              <w:rPr>
                <w:rFonts w:eastAsia="Calibri"/>
              </w:rPr>
            </w:pPr>
          </w:p>
        </w:tc>
        <w:tc>
          <w:tcPr>
            <w:tcW w:w="1451" w:type="dxa"/>
          </w:tcPr>
          <w:p w14:paraId="64EE0BFE" w14:textId="77777777" w:rsidR="006275C8" w:rsidRDefault="006275C8" w:rsidP="006275C8">
            <w:pPr>
              <w:rPr>
                <w:rFonts w:eastAsia="Calibri"/>
              </w:rPr>
            </w:pPr>
          </w:p>
        </w:tc>
        <w:tc>
          <w:tcPr>
            <w:tcW w:w="1325" w:type="dxa"/>
          </w:tcPr>
          <w:p w14:paraId="1B4EF5EE" w14:textId="77777777" w:rsidR="006275C8" w:rsidRDefault="006275C8" w:rsidP="006275C8">
            <w:pPr>
              <w:rPr>
                <w:rFonts w:eastAsia="Calibri"/>
              </w:rPr>
            </w:pPr>
          </w:p>
        </w:tc>
        <w:tc>
          <w:tcPr>
            <w:tcW w:w="1327" w:type="dxa"/>
          </w:tcPr>
          <w:p w14:paraId="3F3D5918" w14:textId="77777777" w:rsidR="006275C8" w:rsidRDefault="006275C8" w:rsidP="006275C8">
            <w:pPr>
              <w:rPr>
                <w:rFonts w:eastAsia="Calibri"/>
              </w:rPr>
            </w:pPr>
          </w:p>
        </w:tc>
        <w:tc>
          <w:tcPr>
            <w:tcW w:w="1325" w:type="dxa"/>
          </w:tcPr>
          <w:p w14:paraId="2F8FB8F3" w14:textId="77777777" w:rsidR="006275C8" w:rsidRDefault="006275C8" w:rsidP="006275C8">
            <w:pPr>
              <w:rPr>
                <w:rFonts w:eastAsia="Calibri"/>
              </w:rPr>
            </w:pPr>
          </w:p>
        </w:tc>
        <w:tc>
          <w:tcPr>
            <w:tcW w:w="1325" w:type="dxa"/>
          </w:tcPr>
          <w:p w14:paraId="37B703D7" w14:textId="77777777" w:rsidR="006275C8" w:rsidRDefault="006275C8" w:rsidP="006275C8">
            <w:pPr>
              <w:rPr>
                <w:rFonts w:eastAsia="Calibri"/>
              </w:rPr>
            </w:pPr>
          </w:p>
        </w:tc>
        <w:tc>
          <w:tcPr>
            <w:tcW w:w="1326" w:type="dxa"/>
          </w:tcPr>
          <w:p w14:paraId="031B267A" w14:textId="77777777" w:rsidR="006275C8" w:rsidRDefault="006275C8" w:rsidP="006275C8">
            <w:pPr>
              <w:rPr>
                <w:rFonts w:eastAsia="Calibri"/>
              </w:rPr>
            </w:pPr>
          </w:p>
        </w:tc>
      </w:tr>
      <w:tr w:rsidR="006275C8" w14:paraId="03C765CB" w14:textId="77777777" w:rsidTr="006275C8">
        <w:tc>
          <w:tcPr>
            <w:tcW w:w="1011" w:type="dxa"/>
          </w:tcPr>
          <w:p w14:paraId="3DE0E3ED" w14:textId="77777777" w:rsidR="006275C8" w:rsidRDefault="006275C8" w:rsidP="006275C8">
            <w:pPr>
              <w:rPr>
                <w:rFonts w:eastAsia="Calibri"/>
              </w:rPr>
            </w:pPr>
          </w:p>
          <w:p w14:paraId="3102E585" w14:textId="6224EE90" w:rsidR="006275C8" w:rsidRDefault="006275C8" w:rsidP="006275C8">
            <w:pPr>
              <w:rPr>
                <w:rFonts w:eastAsia="Calibri"/>
              </w:rPr>
            </w:pPr>
          </w:p>
        </w:tc>
        <w:tc>
          <w:tcPr>
            <w:tcW w:w="1660" w:type="dxa"/>
          </w:tcPr>
          <w:p w14:paraId="572BFFD3" w14:textId="77777777" w:rsidR="006275C8" w:rsidRDefault="006275C8" w:rsidP="006275C8">
            <w:pPr>
              <w:rPr>
                <w:rFonts w:eastAsia="Calibri"/>
              </w:rPr>
            </w:pPr>
          </w:p>
        </w:tc>
        <w:tc>
          <w:tcPr>
            <w:tcW w:w="1156" w:type="dxa"/>
          </w:tcPr>
          <w:p w14:paraId="4E0219B1" w14:textId="77777777" w:rsidR="006275C8" w:rsidRDefault="006275C8" w:rsidP="006275C8">
            <w:pPr>
              <w:rPr>
                <w:rFonts w:eastAsia="Calibri"/>
              </w:rPr>
            </w:pPr>
          </w:p>
        </w:tc>
        <w:tc>
          <w:tcPr>
            <w:tcW w:w="1495" w:type="dxa"/>
          </w:tcPr>
          <w:p w14:paraId="41A0858D" w14:textId="77777777" w:rsidR="006275C8" w:rsidRDefault="006275C8" w:rsidP="006275C8">
            <w:pPr>
              <w:rPr>
                <w:rFonts w:eastAsia="Calibri"/>
              </w:rPr>
            </w:pPr>
          </w:p>
        </w:tc>
        <w:tc>
          <w:tcPr>
            <w:tcW w:w="1199" w:type="dxa"/>
          </w:tcPr>
          <w:p w14:paraId="46303B6D" w14:textId="77777777" w:rsidR="006275C8" w:rsidRDefault="006275C8" w:rsidP="006275C8">
            <w:pPr>
              <w:rPr>
                <w:rFonts w:eastAsia="Calibri"/>
              </w:rPr>
            </w:pPr>
          </w:p>
        </w:tc>
        <w:tc>
          <w:tcPr>
            <w:tcW w:w="1451" w:type="dxa"/>
          </w:tcPr>
          <w:p w14:paraId="4364B032" w14:textId="77777777" w:rsidR="006275C8" w:rsidRDefault="006275C8" w:rsidP="006275C8">
            <w:pPr>
              <w:rPr>
                <w:rFonts w:eastAsia="Calibri"/>
              </w:rPr>
            </w:pPr>
          </w:p>
        </w:tc>
        <w:tc>
          <w:tcPr>
            <w:tcW w:w="1325" w:type="dxa"/>
          </w:tcPr>
          <w:p w14:paraId="08C841B6" w14:textId="77777777" w:rsidR="006275C8" w:rsidRDefault="006275C8" w:rsidP="006275C8">
            <w:pPr>
              <w:rPr>
                <w:rFonts w:eastAsia="Calibri"/>
              </w:rPr>
            </w:pPr>
          </w:p>
        </w:tc>
        <w:tc>
          <w:tcPr>
            <w:tcW w:w="1327" w:type="dxa"/>
          </w:tcPr>
          <w:p w14:paraId="058DAAE7" w14:textId="77777777" w:rsidR="006275C8" w:rsidRDefault="006275C8" w:rsidP="006275C8">
            <w:pPr>
              <w:rPr>
                <w:rFonts w:eastAsia="Calibri"/>
              </w:rPr>
            </w:pPr>
          </w:p>
        </w:tc>
        <w:tc>
          <w:tcPr>
            <w:tcW w:w="1325" w:type="dxa"/>
          </w:tcPr>
          <w:p w14:paraId="26E213D8" w14:textId="77777777" w:rsidR="006275C8" w:rsidRDefault="006275C8" w:rsidP="006275C8">
            <w:pPr>
              <w:rPr>
                <w:rFonts w:eastAsia="Calibri"/>
              </w:rPr>
            </w:pPr>
          </w:p>
        </w:tc>
        <w:tc>
          <w:tcPr>
            <w:tcW w:w="1325" w:type="dxa"/>
          </w:tcPr>
          <w:p w14:paraId="4A201A96" w14:textId="77777777" w:rsidR="006275C8" w:rsidRDefault="006275C8" w:rsidP="006275C8">
            <w:pPr>
              <w:rPr>
                <w:rFonts w:eastAsia="Calibri"/>
              </w:rPr>
            </w:pPr>
          </w:p>
        </w:tc>
        <w:tc>
          <w:tcPr>
            <w:tcW w:w="1326" w:type="dxa"/>
          </w:tcPr>
          <w:p w14:paraId="4CA8D385" w14:textId="77777777" w:rsidR="006275C8" w:rsidRDefault="006275C8" w:rsidP="006275C8">
            <w:pPr>
              <w:rPr>
                <w:rFonts w:eastAsia="Calibri"/>
              </w:rPr>
            </w:pPr>
          </w:p>
        </w:tc>
      </w:tr>
    </w:tbl>
    <w:p w14:paraId="58C51FD9" w14:textId="77777777" w:rsidR="00E425A0" w:rsidRDefault="00E425A0" w:rsidP="00137729">
      <w:pPr>
        <w:rPr>
          <w:rFonts w:eastAsia="Calibri"/>
          <w:b/>
          <w:bCs/>
        </w:rPr>
      </w:pPr>
    </w:p>
    <w:p w14:paraId="52DA430A" w14:textId="001C4D10" w:rsidR="00EC413C" w:rsidRPr="00EC413C" w:rsidRDefault="00EC413C" w:rsidP="00137729">
      <w:pPr>
        <w:rPr>
          <w:rFonts w:eastAsia="Calibri"/>
        </w:rPr>
      </w:pPr>
      <w:r w:rsidRPr="737C4FE5">
        <w:rPr>
          <w:rFonts w:eastAsia="Calibri"/>
          <w:b/>
          <w:bCs/>
        </w:rPr>
        <w:t xml:space="preserve">Reason for absence*: </w:t>
      </w:r>
      <w:r w:rsidRPr="737C4FE5">
        <w:rPr>
          <w:rFonts w:eastAsia="Calibri"/>
        </w:rPr>
        <w:t xml:space="preserve">Ill, Household member ill, </w:t>
      </w:r>
      <w:proofErr w:type="gramStart"/>
      <w:r w:rsidRPr="737C4FE5">
        <w:rPr>
          <w:rFonts w:eastAsia="Calibri"/>
        </w:rPr>
        <w:t>Contact</w:t>
      </w:r>
      <w:proofErr w:type="gramEnd"/>
      <w:r w:rsidRPr="737C4FE5">
        <w:rPr>
          <w:rFonts w:eastAsia="Calibri"/>
        </w:rPr>
        <w:t xml:space="preserve"> of a confirmed/suspected case, Shielding, Other e.g. dental appointments</w:t>
      </w:r>
    </w:p>
    <w:p w14:paraId="1A4AAD7A" w14:textId="77777777" w:rsidR="00464EED" w:rsidRDefault="737C4FE5" w:rsidP="00137729">
      <w:pPr>
        <w:rPr>
          <w:rFonts w:eastAsia="Calibri"/>
        </w:rPr>
      </w:pPr>
      <w:r w:rsidRPr="737C4FE5">
        <w:rPr>
          <w:rFonts w:eastAsia="Calibri"/>
          <w:b/>
          <w:bCs/>
        </w:rPr>
        <w:t>Symptoms *</w:t>
      </w:r>
      <w:r w:rsidRPr="737C4FE5">
        <w:rPr>
          <w:rFonts w:eastAsia="Calibri"/>
        </w:rPr>
        <w:t xml:space="preserve"> T = Temp (&gt;=37.8 C), C = Cough, D = Diarrhoea, V = Vomiting, ST = Sore Throat, H = Headache, N = Nausea, LST = Loss of smell/taste, Other</w:t>
      </w:r>
      <w:bookmarkEnd w:id="38"/>
      <w:bookmarkEnd w:id="39"/>
    </w:p>
    <w:p w14:paraId="3DEDE8CD" w14:textId="77777777" w:rsidR="00EC413C" w:rsidRDefault="00EC413C" w:rsidP="00137729"/>
    <w:p w14:paraId="0C3FEBFA" w14:textId="2DA89B36" w:rsidR="00F84615" w:rsidRDefault="00F84615" w:rsidP="00137729">
      <w:pPr>
        <w:pStyle w:val="PHEChapterheading"/>
      </w:pPr>
      <w:bookmarkStart w:id="40" w:name="_Toc51925150"/>
      <w:r w:rsidRPr="00F84615">
        <w:t>APPENDIX 2 – Template to record illness at school</w:t>
      </w:r>
      <w:bookmarkEnd w:id="40"/>
    </w:p>
    <w:p w14:paraId="14D9BC27" w14:textId="77777777" w:rsidR="00F84615" w:rsidRDefault="00F84615" w:rsidP="00137729"/>
    <w:p w14:paraId="6B08E540" w14:textId="0013D613" w:rsidR="00EC413C" w:rsidRDefault="00EC413C" w:rsidP="00137729"/>
    <w:tbl>
      <w:tblPr>
        <w:tblStyle w:val="ColorfulList-Accent31"/>
        <w:tblW w:w="14884" w:type="dxa"/>
        <w:tblInd w:w="0" w:type="dxa"/>
        <w:tblLook w:val="04A0" w:firstRow="1" w:lastRow="0" w:firstColumn="1" w:lastColumn="0" w:noHBand="0" w:noVBand="1"/>
      </w:tblPr>
      <w:tblGrid>
        <w:gridCol w:w="14884"/>
      </w:tblGrid>
      <w:tr w:rsidR="00EC413C" w:rsidRPr="001244C9" w14:paraId="695DBCC4" w14:textId="77777777" w:rsidTr="00577970">
        <w:trPr>
          <w:cnfStyle w:val="100000000000" w:firstRow="1" w:lastRow="0" w:firstColumn="0" w:lastColumn="0" w:oddVBand="0" w:evenVBand="0" w:oddHBand="0"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14884" w:type="dxa"/>
            <w:shd w:val="clear" w:color="auto" w:fill="990033"/>
            <w:vAlign w:val="center"/>
            <w:hideMark/>
          </w:tcPr>
          <w:p w14:paraId="3ECD69B9" w14:textId="1680E29A" w:rsidR="00EC413C" w:rsidRPr="00577970" w:rsidRDefault="00EC413C" w:rsidP="00577970">
            <w:pPr>
              <w:spacing w:line="240" w:lineRule="auto"/>
              <w:jc w:val="center"/>
              <w:rPr>
                <w:sz w:val="40"/>
                <w:szCs w:val="40"/>
              </w:rPr>
            </w:pPr>
            <w:r w:rsidRPr="737C4FE5">
              <w:rPr>
                <w:sz w:val="32"/>
                <w:szCs w:val="32"/>
                <w:highlight w:val="green"/>
              </w:rPr>
              <w:br w:type="page"/>
            </w:r>
            <w:r w:rsidR="737C4FE5" w:rsidRPr="00577970">
              <w:rPr>
                <w:sz w:val="40"/>
                <w:szCs w:val="40"/>
              </w:rPr>
              <w:t>In the event of a COVID-19 outbreak, the table will ensure that important information is recorded in one place and is easily accessible</w:t>
            </w:r>
          </w:p>
        </w:tc>
      </w:tr>
    </w:tbl>
    <w:tbl>
      <w:tblPr>
        <w:tblStyle w:val="TableGrid"/>
        <w:tblW w:w="14600" w:type="dxa"/>
        <w:tblInd w:w="137" w:type="dxa"/>
        <w:tblLook w:val="04A0" w:firstRow="1" w:lastRow="0" w:firstColumn="1" w:lastColumn="0" w:noHBand="0" w:noVBand="1"/>
      </w:tblPr>
      <w:tblGrid>
        <w:gridCol w:w="1517"/>
        <w:gridCol w:w="1670"/>
        <w:gridCol w:w="1611"/>
        <w:gridCol w:w="2117"/>
        <w:gridCol w:w="2314"/>
        <w:gridCol w:w="2429"/>
        <w:gridCol w:w="2942"/>
      </w:tblGrid>
      <w:tr w:rsidR="00C15FDF" w14:paraId="7F29FE64" w14:textId="77777777" w:rsidTr="737C4FE5">
        <w:tc>
          <w:tcPr>
            <w:tcW w:w="858" w:type="dxa"/>
            <w:shd w:val="clear" w:color="auto" w:fill="8DB3E2" w:themeFill="text2" w:themeFillTint="66"/>
          </w:tcPr>
          <w:p w14:paraId="4C1F8DE2" w14:textId="77777777" w:rsidR="00C15FDF" w:rsidRPr="00CE32A2" w:rsidRDefault="737C4FE5" w:rsidP="00137729">
            <w:pPr>
              <w:rPr>
                <w:rFonts w:eastAsia="Calibri"/>
              </w:rPr>
            </w:pPr>
            <w:bookmarkStart w:id="41" w:name="_Hlk51887453"/>
            <w:r w:rsidRPr="737C4FE5">
              <w:rPr>
                <w:rFonts w:eastAsia="Calibri"/>
              </w:rPr>
              <w:t>Date</w:t>
            </w:r>
          </w:p>
        </w:tc>
        <w:tc>
          <w:tcPr>
            <w:tcW w:w="1694" w:type="dxa"/>
            <w:shd w:val="clear" w:color="auto" w:fill="8DB3E2" w:themeFill="text2" w:themeFillTint="66"/>
          </w:tcPr>
          <w:p w14:paraId="7192F968" w14:textId="77777777" w:rsidR="00C15FDF" w:rsidRPr="00CE32A2" w:rsidRDefault="737C4FE5" w:rsidP="00137729">
            <w:pPr>
              <w:rPr>
                <w:rFonts w:eastAsia="Calibri"/>
              </w:rPr>
            </w:pPr>
            <w:r w:rsidRPr="737C4FE5">
              <w:rPr>
                <w:rFonts w:eastAsia="Calibri"/>
              </w:rPr>
              <w:t xml:space="preserve">Name </w:t>
            </w:r>
          </w:p>
        </w:tc>
        <w:tc>
          <w:tcPr>
            <w:tcW w:w="722" w:type="dxa"/>
            <w:shd w:val="clear" w:color="auto" w:fill="8DB3E2" w:themeFill="text2" w:themeFillTint="66"/>
          </w:tcPr>
          <w:p w14:paraId="2E76F09C" w14:textId="77777777" w:rsidR="00C15FDF" w:rsidRPr="00CE32A2" w:rsidRDefault="737C4FE5" w:rsidP="00137729">
            <w:pPr>
              <w:rPr>
                <w:rFonts w:eastAsia="Calibri"/>
              </w:rPr>
            </w:pPr>
            <w:r w:rsidRPr="737C4FE5">
              <w:rPr>
                <w:rFonts w:eastAsia="Calibri"/>
              </w:rPr>
              <w:t>Class</w:t>
            </w:r>
          </w:p>
        </w:tc>
        <w:tc>
          <w:tcPr>
            <w:tcW w:w="1829" w:type="dxa"/>
            <w:shd w:val="clear" w:color="auto" w:fill="8DB3E2" w:themeFill="text2" w:themeFillTint="66"/>
          </w:tcPr>
          <w:p w14:paraId="23F964D2" w14:textId="77777777" w:rsidR="00C15FDF" w:rsidRPr="00CE32A2" w:rsidRDefault="737C4FE5" w:rsidP="00137729">
            <w:pPr>
              <w:rPr>
                <w:rFonts w:eastAsia="Calibri"/>
              </w:rPr>
            </w:pPr>
            <w:r w:rsidRPr="737C4FE5">
              <w:rPr>
                <w:rFonts w:eastAsia="Calibri"/>
              </w:rPr>
              <w:t>Date/Time of onset of symptoms</w:t>
            </w:r>
          </w:p>
        </w:tc>
        <w:tc>
          <w:tcPr>
            <w:tcW w:w="2410" w:type="dxa"/>
            <w:shd w:val="clear" w:color="auto" w:fill="8DB3E2" w:themeFill="text2" w:themeFillTint="66"/>
          </w:tcPr>
          <w:p w14:paraId="319D7F17" w14:textId="77777777" w:rsidR="00C15FDF" w:rsidRPr="00CE32A2" w:rsidRDefault="737C4FE5" w:rsidP="00137729">
            <w:pPr>
              <w:rPr>
                <w:rFonts w:eastAsia="Calibri"/>
              </w:rPr>
            </w:pPr>
            <w:r w:rsidRPr="737C4FE5">
              <w:rPr>
                <w:rFonts w:eastAsia="Calibri"/>
              </w:rPr>
              <w:t>Symptoms*</w:t>
            </w:r>
          </w:p>
        </w:tc>
        <w:tc>
          <w:tcPr>
            <w:tcW w:w="2835" w:type="dxa"/>
            <w:shd w:val="clear" w:color="auto" w:fill="8DB3E2" w:themeFill="text2" w:themeFillTint="66"/>
          </w:tcPr>
          <w:p w14:paraId="0221750B" w14:textId="77777777" w:rsidR="00C15FDF" w:rsidRPr="00CE32A2" w:rsidRDefault="737C4FE5" w:rsidP="00137729">
            <w:pPr>
              <w:rPr>
                <w:rFonts w:eastAsia="Calibri"/>
              </w:rPr>
            </w:pPr>
            <w:r w:rsidRPr="737C4FE5">
              <w:rPr>
                <w:rFonts w:eastAsia="Calibri"/>
              </w:rPr>
              <w:t>Time between detection of symptoms and isolation at school</w:t>
            </w:r>
          </w:p>
        </w:tc>
        <w:tc>
          <w:tcPr>
            <w:tcW w:w="4252" w:type="dxa"/>
            <w:shd w:val="clear" w:color="auto" w:fill="8DB3E2" w:themeFill="text2" w:themeFillTint="66"/>
          </w:tcPr>
          <w:p w14:paraId="5893D8BF" w14:textId="77777777" w:rsidR="00C15FDF" w:rsidRDefault="737C4FE5" w:rsidP="00137729">
            <w:pPr>
              <w:rPr>
                <w:rFonts w:eastAsia="Calibri"/>
              </w:rPr>
            </w:pPr>
            <w:r w:rsidRPr="737C4FE5">
              <w:rPr>
                <w:rFonts w:eastAsia="Calibri"/>
              </w:rPr>
              <w:t xml:space="preserve">Did staff member wear </w:t>
            </w:r>
            <w:proofErr w:type="gramStart"/>
            <w:r w:rsidRPr="737C4FE5">
              <w:rPr>
                <w:rFonts w:eastAsia="Calibri"/>
              </w:rPr>
              <w:t>PPE?*</w:t>
            </w:r>
            <w:proofErr w:type="gramEnd"/>
            <w:r w:rsidRPr="737C4FE5">
              <w:rPr>
                <w:rFonts w:eastAsia="Calibri"/>
              </w:rPr>
              <w:t>*</w:t>
            </w:r>
          </w:p>
          <w:p w14:paraId="3AEF089B" w14:textId="77777777" w:rsidR="00C15FDF" w:rsidRPr="00CE32A2" w:rsidRDefault="737C4FE5" w:rsidP="00137729">
            <w:pPr>
              <w:rPr>
                <w:rFonts w:eastAsia="Calibri"/>
              </w:rPr>
            </w:pPr>
            <w:r w:rsidRPr="737C4FE5">
              <w:rPr>
                <w:rFonts w:eastAsia="Calibri"/>
              </w:rPr>
              <w:t>Y/N</w:t>
            </w:r>
          </w:p>
        </w:tc>
      </w:tr>
      <w:tr w:rsidR="00C15FDF" w14:paraId="4E4BE932" w14:textId="77777777" w:rsidTr="737C4FE5">
        <w:tc>
          <w:tcPr>
            <w:tcW w:w="858" w:type="dxa"/>
          </w:tcPr>
          <w:p w14:paraId="09114B9A" w14:textId="77777777" w:rsidR="00C15FDF" w:rsidRDefault="00C15FDF" w:rsidP="00137729">
            <w:pPr>
              <w:rPr>
                <w:rFonts w:eastAsia="Calibri"/>
              </w:rPr>
            </w:pPr>
          </w:p>
          <w:p w14:paraId="778DFD6D" w14:textId="32E75F72" w:rsidR="00C15FDF" w:rsidRDefault="00C15FDF" w:rsidP="00137729">
            <w:pPr>
              <w:rPr>
                <w:rFonts w:eastAsia="Calibri"/>
              </w:rPr>
            </w:pPr>
          </w:p>
        </w:tc>
        <w:tc>
          <w:tcPr>
            <w:tcW w:w="1694" w:type="dxa"/>
          </w:tcPr>
          <w:p w14:paraId="1D403E6E" w14:textId="77777777" w:rsidR="00C15FDF" w:rsidRDefault="00C15FDF" w:rsidP="00137729">
            <w:pPr>
              <w:rPr>
                <w:rFonts w:eastAsia="Calibri"/>
              </w:rPr>
            </w:pPr>
          </w:p>
        </w:tc>
        <w:tc>
          <w:tcPr>
            <w:tcW w:w="722" w:type="dxa"/>
          </w:tcPr>
          <w:p w14:paraId="44A7B0F1" w14:textId="77777777" w:rsidR="00C15FDF" w:rsidRDefault="00C15FDF" w:rsidP="00137729">
            <w:pPr>
              <w:rPr>
                <w:rFonts w:eastAsia="Calibri"/>
              </w:rPr>
            </w:pPr>
          </w:p>
        </w:tc>
        <w:tc>
          <w:tcPr>
            <w:tcW w:w="1829" w:type="dxa"/>
          </w:tcPr>
          <w:p w14:paraId="703BE31E" w14:textId="77777777" w:rsidR="00C15FDF" w:rsidRDefault="00C15FDF" w:rsidP="00137729">
            <w:pPr>
              <w:rPr>
                <w:rFonts w:eastAsia="Calibri"/>
              </w:rPr>
            </w:pPr>
          </w:p>
        </w:tc>
        <w:tc>
          <w:tcPr>
            <w:tcW w:w="2410" w:type="dxa"/>
          </w:tcPr>
          <w:p w14:paraId="4484E05F" w14:textId="77777777" w:rsidR="00C15FDF" w:rsidRDefault="00C15FDF" w:rsidP="00137729">
            <w:pPr>
              <w:rPr>
                <w:rFonts w:eastAsia="Calibri"/>
              </w:rPr>
            </w:pPr>
          </w:p>
        </w:tc>
        <w:tc>
          <w:tcPr>
            <w:tcW w:w="2835" w:type="dxa"/>
          </w:tcPr>
          <w:p w14:paraId="38A07AB3" w14:textId="77777777" w:rsidR="00C15FDF" w:rsidRDefault="00C15FDF" w:rsidP="00137729">
            <w:pPr>
              <w:rPr>
                <w:rFonts w:eastAsia="Calibri"/>
              </w:rPr>
            </w:pPr>
          </w:p>
        </w:tc>
        <w:tc>
          <w:tcPr>
            <w:tcW w:w="4252" w:type="dxa"/>
          </w:tcPr>
          <w:p w14:paraId="7F8FE4DD" w14:textId="77777777" w:rsidR="00C15FDF" w:rsidRDefault="00C15FDF" w:rsidP="00137729">
            <w:pPr>
              <w:rPr>
                <w:rFonts w:eastAsia="Calibri"/>
              </w:rPr>
            </w:pPr>
          </w:p>
        </w:tc>
      </w:tr>
      <w:tr w:rsidR="00C15FDF" w14:paraId="5932CE8F" w14:textId="77777777" w:rsidTr="737C4FE5">
        <w:tc>
          <w:tcPr>
            <w:tcW w:w="858" w:type="dxa"/>
          </w:tcPr>
          <w:p w14:paraId="513E0731" w14:textId="77777777" w:rsidR="00C15FDF" w:rsidRDefault="00C15FDF" w:rsidP="00137729">
            <w:pPr>
              <w:rPr>
                <w:rFonts w:eastAsia="Calibri"/>
              </w:rPr>
            </w:pPr>
          </w:p>
          <w:p w14:paraId="53A6CF72" w14:textId="77777777" w:rsidR="00C15FDF" w:rsidRDefault="00C15FDF" w:rsidP="00137729">
            <w:pPr>
              <w:rPr>
                <w:rFonts w:eastAsia="Calibri"/>
              </w:rPr>
            </w:pPr>
          </w:p>
        </w:tc>
        <w:tc>
          <w:tcPr>
            <w:tcW w:w="1694" w:type="dxa"/>
          </w:tcPr>
          <w:p w14:paraId="417130CA" w14:textId="77777777" w:rsidR="00C15FDF" w:rsidRDefault="00C15FDF" w:rsidP="00137729">
            <w:pPr>
              <w:rPr>
                <w:rFonts w:eastAsia="Calibri"/>
              </w:rPr>
            </w:pPr>
          </w:p>
        </w:tc>
        <w:tc>
          <w:tcPr>
            <w:tcW w:w="722" w:type="dxa"/>
          </w:tcPr>
          <w:p w14:paraId="2E699033" w14:textId="77777777" w:rsidR="00C15FDF" w:rsidRDefault="00C15FDF" w:rsidP="00137729">
            <w:pPr>
              <w:rPr>
                <w:rFonts w:eastAsia="Calibri"/>
              </w:rPr>
            </w:pPr>
          </w:p>
        </w:tc>
        <w:tc>
          <w:tcPr>
            <w:tcW w:w="1829" w:type="dxa"/>
          </w:tcPr>
          <w:p w14:paraId="22CDADB3" w14:textId="77777777" w:rsidR="00C15FDF" w:rsidRDefault="00C15FDF" w:rsidP="00137729">
            <w:pPr>
              <w:rPr>
                <w:rFonts w:eastAsia="Calibri"/>
              </w:rPr>
            </w:pPr>
          </w:p>
        </w:tc>
        <w:tc>
          <w:tcPr>
            <w:tcW w:w="2410" w:type="dxa"/>
          </w:tcPr>
          <w:p w14:paraId="478D7635" w14:textId="77777777" w:rsidR="00C15FDF" w:rsidRDefault="00C15FDF" w:rsidP="00137729">
            <w:pPr>
              <w:rPr>
                <w:rFonts w:eastAsia="Calibri"/>
              </w:rPr>
            </w:pPr>
          </w:p>
        </w:tc>
        <w:tc>
          <w:tcPr>
            <w:tcW w:w="2835" w:type="dxa"/>
          </w:tcPr>
          <w:p w14:paraId="18FCA25A" w14:textId="77777777" w:rsidR="00C15FDF" w:rsidRDefault="00C15FDF" w:rsidP="00137729">
            <w:pPr>
              <w:rPr>
                <w:rFonts w:eastAsia="Calibri"/>
              </w:rPr>
            </w:pPr>
          </w:p>
        </w:tc>
        <w:tc>
          <w:tcPr>
            <w:tcW w:w="4252" w:type="dxa"/>
          </w:tcPr>
          <w:p w14:paraId="2EED1B08" w14:textId="77777777" w:rsidR="00C15FDF" w:rsidRDefault="00C15FDF" w:rsidP="00137729">
            <w:pPr>
              <w:rPr>
                <w:rFonts w:eastAsia="Calibri"/>
              </w:rPr>
            </w:pPr>
          </w:p>
        </w:tc>
      </w:tr>
      <w:tr w:rsidR="00C15FDF" w14:paraId="0EC57545" w14:textId="77777777" w:rsidTr="737C4FE5">
        <w:tc>
          <w:tcPr>
            <w:tcW w:w="858" w:type="dxa"/>
          </w:tcPr>
          <w:p w14:paraId="0D2B16D3" w14:textId="77777777" w:rsidR="00C15FDF" w:rsidRDefault="00C15FDF" w:rsidP="00137729">
            <w:pPr>
              <w:rPr>
                <w:rFonts w:eastAsia="Calibri"/>
              </w:rPr>
            </w:pPr>
          </w:p>
          <w:p w14:paraId="49174C15" w14:textId="77777777" w:rsidR="00C15FDF" w:rsidRDefault="00C15FDF" w:rsidP="00137729">
            <w:pPr>
              <w:rPr>
                <w:rFonts w:eastAsia="Calibri"/>
              </w:rPr>
            </w:pPr>
          </w:p>
        </w:tc>
        <w:tc>
          <w:tcPr>
            <w:tcW w:w="1694" w:type="dxa"/>
          </w:tcPr>
          <w:p w14:paraId="1DCE9AA5" w14:textId="77777777" w:rsidR="00C15FDF" w:rsidRDefault="00C15FDF" w:rsidP="00137729">
            <w:pPr>
              <w:rPr>
                <w:rFonts w:eastAsia="Calibri"/>
              </w:rPr>
            </w:pPr>
          </w:p>
        </w:tc>
        <w:tc>
          <w:tcPr>
            <w:tcW w:w="722" w:type="dxa"/>
          </w:tcPr>
          <w:p w14:paraId="1A0F7DB1" w14:textId="77777777" w:rsidR="00C15FDF" w:rsidRDefault="00C15FDF" w:rsidP="00137729">
            <w:pPr>
              <w:rPr>
                <w:rFonts w:eastAsia="Calibri"/>
              </w:rPr>
            </w:pPr>
          </w:p>
        </w:tc>
        <w:tc>
          <w:tcPr>
            <w:tcW w:w="1829" w:type="dxa"/>
          </w:tcPr>
          <w:p w14:paraId="5F55A94B" w14:textId="77777777" w:rsidR="00C15FDF" w:rsidRDefault="00C15FDF" w:rsidP="00137729">
            <w:pPr>
              <w:rPr>
                <w:rFonts w:eastAsia="Calibri"/>
              </w:rPr>
            </w:pPr>
          </w:p>
        </w:tc>
        <w:tc>
          <w:tcPr>
            <w:tcW w:w="2410" w:type="dxa"/>
          </w:tcPr>
          <w:p w14:paraId="744C92B6" w14:textId="77777777" w:rsidR="00C15FDF" w:rsidRDefault="00C15FDF" w:rsidP="00137729">
            <w:pPr>
              <w:rPr>
                <w:rFonts w:eastAsia="Calibri"/>
              </w:rPr>
            </w:pPr>
          </w:p>
        </w:tc>
        <w:tc>
          <w:tcPr>
            <w:tcW w:w="2835" w:type="dxa"/>
          </w:tcPr>
          <w:p w14:paraId="38A5429C" w14:textId="77777777" w:rsidR="00C15FDF" w:rsidRDefault="00C15FDF" w:rsidP="00137729">
            <w:pPr>
              <w:rPr>
                <w:rFonts w:eastAsia="Calibri"/>
              </w:rPr>
            </w:pPr>
          </w:p>
        </w:tc>
        <w:tc>
          <w:tcPr>
            <w:tcW w:w="4252" w:type="dxa"/>
          </w:tcPr>
          <w:p w14:paraId="36F92321" w14:textId="77777777" w:rsidR="00C15FDF" w:rsidRDefault="00C15FDF" w:rsidP="00137729">
            <w:pPr>
              <w:rPr>
                <w:rFonts w:eastAsia="Calibri"/>
              </w:rPr>
            </w:pPr>
          </w:p>
        </w:tc>
      </w:tr>
    </w:tbl>
    <w:bookmarkEnd w:id="41"/>
    <w:p w14:paraId="48308818" w14:textId="77777777" w:rsidR="00EC413C" w:rsidRDefault="737C4FE5" w:rsidP="00137729">
      <w:pPr>
        <w:rPr>
          <w:rFonts w:eastAsia="Calibri"/>
        </w:rPr>
      </w:pPr>
      <w:r w:rsidRPr="737C4FE5">
        <w:rPr>
          <w:rFonts w:eastAsia="Calibri"/>
          <w:b/>
          <w:bCs/>
        </w:rPr>
        <w:t>Symptoms *</w:t>
      </w:r>
      <w:r w:rsidRPr="737C4FE5">
        <w:rPr>
          <w:rFonts w:eastAsia="Calibri"/>
        </w:rPr>
        <w:t xml:space="preserve"> T = Temp (&gt;=37.8 C), C = Cough, D = Diarrhoea, V = Vomiting, ST = Sore Throat, H = Headache, N = Nausea, LST = Loss of smell/taste, Other</w:t>
      </w:r>
    </w:p>
    <w:p w14:paraId="08E1EB1F" w14:textId="77777777" w:rsidR="00C15FDF" w:rsidRPr="00065AD2" w:rsidRDefault="737C4FE5" w:rsidP="00137729">
      <w:r w:rsidRPr="737C4FE5">
        <w:rPr>
          <w:rFonts w:eastAsia="Calibri"/>
        </w:rPr>
        <w:t>** Only required if social distancing could not be observed</w:t>
      </w:r>
    </w:p>
    <w:p w14:paraId="5E05B50A" w14:textId="77777777" w:rsidR="00EC413C" w:rsidRPr="00065AD2" w:rsidRDefault="00EC413C" w:rsidP="00137729"/>
    <w:sectPr w:rsidR="00EC413C" w:rsidRPr="00065AD2" w:rsidSect="00F825C3">
      <w:pgSz w:w="16838" w:h="11906" w:orient="landscape" w:code="9"/>
      <w:pgMar w:top="851" w:right="907" w:bottom="1134" w:left="851"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B4972" w14:textId="77777777" w:rsidR="004074FB" w:rsidRDefault="004074FB" w:rsidP="00137729">
      <w:r>
        <w:separator/>
      </w:r>
    </w:p>
    <w:p w14:paraId="260D669E" w14:textId="77777777" w:rsidR="004074FB" w:rsidRDefault="004074FB" w:rsidP="00137729"/>
    <w:p w14:paraId="6B268AD2" w14:textId="77777777" w:rsidR="004074FB" w:rsidRDefault="004074FB" w:rsidP="00137729"/>
  </w:endnote>
  <w:endnote w:type="continuationSeparator" w:id="0">
    <w:p w14:paraId="1C95440B" w14:textId="77777777" w:rsidR="004074FB" w:rsidRDefault="004074FB" w:rsidP="00137729">
      <w:r>
        <w:continuationSeparator/>
      </w:r>
    </w:p>
    <w:p w14:paraId="2560217B" w14:textId="77777777" w:rsidR="004074FB" w:rsidRDefault="004074FB" w:rsidP="00137729"/>
    <w:p w14:paraId="73F12A19" w14:textId="77777777" w:rsidR="004074FB" w:rsidRDefault="004074FB" w:rsidP="00137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5B4E" w14:textId="77777777" w:rsidR="004074FB" w:rsidRDefault="004074FB" w:rsidP="00137729">
    <w:r>
      <w:fldChar w:fldCharType="begin"/>
    </w:r>
    <w:r>
      <w:instrText xml:space="preserve">PAGE  </w:instrText>
    </w:r>
    <w:r>
      <w:fldChar w:fldCharType="end"/>
    </w:r>
  </w:p>
  <w:p w14:paraId="6D40BD37" w14:textId="77777777" w:rsidR="004074FB" w:rsidRDefault="004074FB" w:rsidP="001377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89D1" w14:textId="77777777" w:rsidR="004074FB" w:rsidRDefault="004074FB" w:rsidP="00137729">
    <w:r>
      <w:rPr>
        <w:noProof/>
        <w:lang w:eastAsia="en-GB"/>
      </w:rPr>
      <mc:AlternateContent>
        <mc:Choice Requires="wps">
          <w:drawing>
            <wp:anchor distT="0" distB="0" distL="114300" distR="114300" simplePos="0" relativeHeight="251657216" behindDoc="0" locked="0" layoutInCell="1" allowOverlap="1" wp14:anchorId="499BF3C8" wp14:editId="7EE40B2E">
              <wp:simplePos x="0" y="0"/>
              <wp:positionH relativeFrom="column">
                <wp:posOffset>-808990</wp:posOffset>
              </wp:positionH>
              <wp:positionV relativeFrom="paragraph">
                <wp:posOffset>-248920</wp:posOffset>
              </wp:positionV>
              <wp:extent cx="7745095" cy="635"/>
              <wp:effectExtent l="0" t="38100" r="27305" b="755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5095" cy="635"/>
                      </a:xfrm>
                      <a:prstGeom prst="straightConnector1">
                        <a:avLst/>
                      </a:prstGeom>
                      <a:noFill/>
                      <a:ln w="88900">
                        <a:solidFill>
                          <a:srgbClr val="00A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A6BFDE" id="_x0000_t32" coordsize="21600,21600" o:spt="32" o:oned="t" path="m,l21600,21600e" filled="f">
              <v:path arrowok="t" fillok="f" o:connecttype="none"/>
              <o:lock v:ext="edit" shapetype="t"/>
            </v:shapetype>
            <v:shape id="AutoShape 7" o:spid="_x0000_s1026" type="#_x0000_t32" style="position:absolute;margin-left:-63.7pt;margin-top:-19.6pt;width:609.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" strokecolor="#00ae9e" strokeweight="7pt"/>
          </w:pict>
        </mc:Fallback>
      </mc:AlternateContent>
    </w:r>
    <w:r>
      <w:rPr>
        <w:noProof/>
        <w:lang w:eastAsia="en-GB"/>
      </w:rPr>
      <mc:AlternateContent>
        <mc:Choice Requires="wps">
          <w:drawing>
            <wp:anchor distT="0" distB="0" distL="114300" distR="114300" simplePos="0" relativeHeight="251656192" behindDoc="0" locked="0" layoutInCell="1" allowOverlap="1" wp14:anchorId="0D8DE783" wp14:editId="17F7538D">
              <wp:simplePos x="0" y="0"/>
              <wp:positionH relativeFrom="column">
                <wp:posOffset>-951865</wp:posOffset>
              </wp:positionH>
              <wp:positionV relativeFrom="paragraph">
                <wp:posOffset>-233045</wp:posOffset>
              </wp:positionV>
              <wp:extent cx="7887970" cy="982345"/>
              <wp:effectExtent l="19050" t="19050" r="36830" b="654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982345"/>
                      </a:xfrm>
                      <a:prstGeom prst="rect">
                        <a:avLst/>
                      </a:prstGeom>
                      <a:solidFill>
                        <a:srgbClr val="98002E"/>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5411A" id="Rectangle 6" o:spid="_x0000_s1026" style="position:absolute;margin-left:-74.95pt;margin-top:-18.35pt;width:621.1pt;height:7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" fillcolor="#98002e" strokecolor="#f2f2f2" strokeweight="3pt">
              <v:shadow on="t" color="#622423" opacity=".5" offset="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E6D7" w14:textId="52138838" w:rsidR="004074FB" w:rsidRPr="00BA6058" w:rsidRDefault="004074FB" w:rsidP="00137729">
    <w:r w:rsidRPr="00BA6058">
      <w:fldChar w:fldCharType="begin"/>
    </w:r>
    <w:r w:rsidRPr="00BA6058">
      <w:instrText xml:space="preserve"> PAGE   \* MERGEFORMAT </w:instrText>
    </w:r>
    <w:r w:rsidRPr="00BA6058">
      <w:fldChar w:fldCharType="separate"/>
    </w:r>
    <w:r>
      <w:rPr>
        <w:noProof/>
      </w:rPr>
      <w:t>20</w:t>
    </w:r>
    <w:r w:rsidRPr="00BA6058">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9704" w14:textId="5ACF919C" w:rsidR="004074FB" w:rsidRPr="001C268F" w:rsidRDefault="004074FB" w:rsidP="00137729">
    <w:r w:rsidRPr="001C268F">
      <w:fldChar w:fldCharType="begin"/>
    </w:r>
    <w:r w:rsidRPr="001C268F">
      <w:instrText xml:space="preserve"> PAGE   \* MERGEFORMAT </w:instrText>
    </w:r>
    <w:r w:rsidRPr="001C268F">
      <w:fldChar w:fldCharType="separate"/>
    </w:r>
    <w:r>
      <w:rPr>
        <w:noProof/>
      </w:rPr>
      <w:t>19</w:t>
    </w:r>
    <w:r w:rsidRPr="001C268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AB671" w14:textId="77777777" w:rsidR="004074FB" w:rsidRDefault="004074FB" w:rsidP="00137729">
      <w:r>
        <w:separator/>
      </w:r>
    </w:p>
    <w:p w14:paraId="52E5B044" w14:textId="77777777" w:rsidR="004074FB" w:rsidRDefault="004074FB" w:rsidP="00137729"/>
    <w:p w14:paraId="50A808C8" w14:textId="77777777" w:rsidR="004074FB" w:rsidRDefault="004074FB" w:rsidP="00137729"/>
  </w:footnote>
  <w:footnote w:type="continuationSeparator" w:id="0">
    <w:p w14:paraId="2E1AF289" w14:textId="77777777" w:rsidR="004074FB" w:rsidRDefault="004074FB" w:rsidP="00137729">
      <w:r>
        <w:continuationSeparator/>
      </w:r>
    </w:p>
    <w:p w14:paraId="5AD73B46" w14:textId="77777777" w:rsidR="004074FB" w:rsidRDefault="004074FB" w:rsidP="00137729"/>
    <w:p w14:paraId="0E09CD8A" w14:textId="77777777" w:rsidR="004074FB" w:rsidRDefault="004074FB" w:rsidP="001377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1907" w14:textId="3E2A52A1" w:rsidR="002527CE" w:rsidRDefault="002527CE" w:rsidP="00137729">
    <w:r>
      <w:rPr>
        <w:noProof/>
        <w:lang w:eastAsia="en-GB"/>
      </w:rPr>
      <w:drawing>
        <wp:anchor distT="0" distB="0" distL="114300" distR="114300" simplePos="0" relativeHeight="251658240" behindDoc="0" locked="0" layoutInCell="1" allowOverlap="1" wp14:anchorId="69AD9F07" wp14:editId="334202BA">
          <wp:simplePos x="0" y="0"/>
          <wp:positionH relativeFrom="leftMargin">
            <wp:posOffset>3329940</wp:posOffset>
          </wp:positionH>
          <wp:positionV relativeFrom="paragraph">
            <wp:posOffset>6985</wp:posOffset>
          </wp:positionV>
          <wp:extent cx="3665244" cy="1731003"/>
          <wp:effectExtent l="0" t="0" r="0" b="3175"/>
          <wp:wrapNone/>
          <wp:docPr id="7"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5244" cy="17310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B32DC" w14:textId="482AB915" w:rsidR="002527CE" w:rsidRDefault="002527CE" w:rsidP="00137729"/>
  <w:p w14:paraId="44783033" w14:textId="77777777" w:rsidR="002527CE" w:rsidRDefault="002527CE" w:rsidP="00137729"/>
  <w:p w14:paraId="4B840D02" w14:textId="0E48F6BF" w:rsidR="002527CE" w:rsidRDefault="002527CE" w:rsidP="00137729"/>
  <w:p w14:paraId="2A82FFB1" w14:textId="77ED19F1" w:rsidR="007E47B6" w:rsidRDefault="007E47B6" w:rsidP="00137729"/>
  <w:p w14:paraId="5E093A2B" w14:textId="23097B22" w:rsidR="002527CE" w:rsidRDefault="002527CE" w:rsidP="00137729"/>
  <w:p w14:paraId="3DC59654" w14:textId="6024D939" w:rsidR="002527CE" w:rsidRDefault="002527CE" w:rsidP="00137729"/>
  <w:p w14:paraId="00AE4F34" w14:textId="3A213C28" w:rsidR="002527CE" w:rsidRDefault="002527CE" w:rsidP="00137729"/>
  <w:p w14:paraId="280DA233" w14:textId="2E145166" w:rsidR="002527CE" w:rsidRDefault="002527CE" w:rsidP="00137729"/>
  <w:p w14:paraId="5C838BD9" w14:textId="2DD1FE9A" w:rsidR="002527CE" w:rsidRDefault="002527CE" w:rsidP="00137729">
    <w:r>
      <w:rPr>
        <w:noProof/>
      </w:rPr>
      <w:drawing>
        <wp:anchor distT="0" distB="0" distL="114300" distR="114300" simplePos="0" relativeHeight="251659264" behindDoc="0" locked="0" layoutInCell="1" allowOverlap="1" wp14:anchorId="2C5D4295" wp14:editId="4C5CAE4F">
          <wp:simplePos x="0" y="0"/>
          <wp:positionH relativeFrom="column">
            <wp:posOffset>-2540</wp:posOffset>
          </wp:positionH>
          <wp:positionV relativeFrom="paragraph">
            <wp:posOffset>-254000</wp:posOffset>
          </wp:positionV>
          <wp:extent cx="1847215" cy="414655"/>
          <wp:effectExtent l="0" t="0" r="635"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215" cy="41465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4F2D" w14:textId="1F9CCA0C" w:rsidR="004074FB" w:rsidRPr="002C29D3" w:rsidRDefault="004074FB" w:rsidP="00137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39F4" w14:textId="77777777" w:rsidR="004074FB" w:rsidRPr="00F56588" w:rsidRDefault="004074FB" w:rsidP="00137729">
    <w:pPr>
      <w:pStyle w:val="PHEMaintitleasrunningheader"/>
    </w:pPr>
    <w:r>
      <w:t>NW SCHOOLS COVID-19 pack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8E9"/>
    <w:multiLevelType w:val="multilevel"/>
    <w:tmpl w:val="DEB8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541A0"/>
    <w:multiLevelType w:val="hybridMultilevel"/>
    <w:tmpl w:val="9894E18C"/>
    <w:lvl w:ilvl="0" w:tplc="FD843D1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B2EDF"/>
    <w:multiLevelType w:val="hybridMultilevel"/>
    <w:tmpl w:val="B62C28A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A2527"/>
    <w:multiLevelType w:val="hybridMultilevel"/>
    <w:tmpl w:val="1EDAE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D76E2"/>
    <w:multiLevelType w:val="multilevel"/>
    <w:tmpl w:val="02FC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E1503"/>
    <w:multiLevelType w:val="hybridMultilevel"/>
    <w:tmpl w:val="12A48B7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F5A23"/>
    <w:multiLevelType w:val="multilevel"/>
    <w:tmpl w:val="6E7E3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36517A"/>
    <w:multiLevelType w:val="hybridMultilevel"/>
    <w:tmpl w:val="F1EEF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E3BD5"/>
    <w:multiLevelType w:val="hybridMultilevel"/>
    <w:tmpl w:val="50E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26DCC"/>
    <w:multiLevelType w:val="hybridMultilevel"/>
    <w:tmpl w:val="012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E131B"/>
    <w:multiLevelType w:val="hybridMultilevel"/>
    <w:tmpl w:val="2F8C684A"/>
    <w:lvl w:ilvl="0" w:tplc="66C61230">
      <w:start w:val="1"/>
      <w:numFmt w:val="bullet"/>
      <w:lvlText w:val="o"/>
      <w:lvlJc w:val="left"/>
      <w:pPr>
        <w:ind w:left="720" w:hanging="360"/>
      </w:pPr>
      <w:rPr>
        <w:rFonts w:ascii="Courier New" w:hAnsi="Courier New" w:hint="default"/>
        <w:color w:val="9900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2C01D3"/>
    <w:multiLevelType w:val="hybridMultilevel"/>
    <w:tmpl w:val="57C8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F52EC"/>
    <w:multiLevelType w:val="hybridMultilevel"/>
    <w:tmpl w:val="E42ACE8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4" w15:restartNumberingAfterBreak="0">
    <w:nsid w:val="2C3B164E"/>
    <w:multiLevelType w:val="hybridMultilevel"/>
    <w:tmpl w:val="C2E2ECE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31496CD3"/>
    <w:multiLevelType w:val="hybridMultilevel"/>
    <w:tmpl w:val="77B0FA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57219F"/>
    <w:multiLevelType w:val="multilevel"/>
    <w:tmpl w:val="EFF64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5549D6"/>
    <w:multiLevelType w:val="hybridMultilevel"/>
    <w:tmpl w:val="AF468748"/>
    <w:lvl w:ilvl="0" w:tplc="08090001">
      <w:start w:val="1"/>
      <w:numFmt w:val="bullet"/>
      <w:lvlText w:val=""/>
      <w:lvlJc w:val="left"/>
      <w:pPr>
        <w:ind w:left="720" w:hanging="360"/>
      </w:pPr>
      <w:rPr>
        <w:rFonts w:ascii="Symbol" w:hAnsi="Symbol" w:hint="default"/>
        <w:color w:val="9900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4D24BF"/>
    <w:multiLevelType w:val="hybridMultilevel"/>
    <w:tmpl w:val="42FAC274"/>
    <w:lvl w:ilvl="0" w:tplc="FD843D1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93970"/>
    <w:multiLevelType w:val="multilevel"/>
    <w:tmpl w:val="EFF64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59421B"/>
    <w:multiLevelType w:val="hybridMultilevel"/>
    <w:tmpl w:val="31120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8262A3"/>
    <w:multiLevelType w:val="multilevel"/>
    <w:tmpl w:val="A2680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0B0530"/>
    <w:multiLevelType w:val="hybridMultilevel"/>
    <w:tmpl w:val="AB0E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34F11"/>
    <w:multiLevelType w:val="hybridMultilevel"/>
    <w:tmpl w:val="1696B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7F022D"/>
    <w:multiLevelType w:val="hybridMultilevel"/>
    <w:tmpl w:val="1ADE2A6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709F560F"/>
    <w:multiLevelType w:val="hybridMultilevel"/>
    <w:tmpl w:val="810C4D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353"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96DC9"/>
    <w:multiLevelType w:val="hybridMultilevel"/>
    <w:tmpl w:val="AFEE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420923"/>
    <w:multiLevelType w:val="hybridMultilevel"/>
    <w:tmpl w:val="E9BE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B61F1"/>
    <w:multiLevelType w:val="hybridMultilevel"/>
    <w:tmpl w:val="2FEE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8"/>
  </w:num>
  <w:num w:numId="4">
    <w:abstractNumId w:val="22"/>
  </w:num>
  <w:num w:numId="5">
    <w:abstractNumId w:val="21"/>
  </w:num>
  <w:num w:numId="6">
    <w:abstractNumId w:val="7"/>
  </w:num>
  <w:num w:numId="7">
    <w:abstractNumId w:val="15"/>
  </w:num>
  <w:num w:numId="8">
    <w:abstractNumId w:val="9"/>
  </w:num>
  <w:num w:numId="9">
    <w:abstractNumId w:val="3"/>
  </w:num>
  <w:num w:numId="10">
    <w:abstractNumId w:val="24"/>
  </w:num>
  <w:num w:numId="11">
    <w:abstractNumId w:val="10"/>
  </w:num>
  <w:num w:numId="12">
    <w:abstractNumId w:val="17"/>
  </w:num>
  <w:num w:numId="13">
    <w:abstractNumId w:val="14"/>
  </w:num>
  <w:num w:numId="14">
    <w:abstractNumId w:val="26"/>
  </w:num>
  <w:num w:numId="15">
    <w:abstractNumId w:val="26"/>
  </w:num>
  <w:num w:numId="16">
    <w:abstractNumId w:val="6"/>
  </w:num>
  <w:num w:numId="17">
    <w:abstractNumId w:val="27"/>
  </w:num>
  <w:num w:numId="18">
    <w:abstractNumId w:val="25"/>
  </w:num>
  <w:num w:numId="19">
    <w:abstractNumId w:val="5"/>
  </w:num>
  <w:num w:numId="20">
    <w:abstractNumId w:val="16"/>
  </w:num>
  <w:num w:numId="21">
    <w:abstractNumId w:val="19"/>
  </w:num>
  <w:num w:numId="22">
    <w:abstractNumId w:val="1"/>
  </w:num>
  <w:num w:numId="23">
    <w:abstractNumId w:val="8"/>
  </w:num>
  <w:num w:numId="24">
    <w:abstractNumId w:val="28"/>
  </w:num>
  <w:num w:numId="25">
    <w:abstractNumId w:val="12"/>
  </w:num>
  <w:num w:numId="26">
    <w:abstractNumId w:val="29"/>
  </w:num>
  <w:num w:numId="27">
    <w:abstractNumId w:val="2"/>
  </w:num>
  <w:num w:numId="28">
    <w:abstractNumId w:val="4"/>
  </w:num>
  <w:num w:numId="29">
    <w:abstractNumId w:val="0"/>
  </w:num>
  <w:num w:numId="30">
    <w:abstractNumId w:val="23"/>
  </w:num>
  <w:num w:numId="31">
    <w:abstractNumId w:val="13"/>
  </w:num>
  <w:num w:numId="3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1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938"/>
    <w:rsid w:val="00001ACC"/>
    <w:rsid w:val="00001CA6"/>
    <w:rsid w:val="000043E3"/>
    <w:rsid w:val="00006621"/>
    <w:rsid w:val="00007AC4"/>
    <w:rsid w:val="00010317"/>
    <w:rsid w:val="0001222E"/>
    <w:rsid w:val="00012F0C"/>
    <w:rsid w:val="0001370A"/>
    <w:rsid w:val="00013C14"/>
    <w:rsid w:val="00013DF3"/>
    <w:rsid w:val="00016F1A"/>
    <w:rsid w:val="00020907"/>
    <w:rsid w:val="00025DC0"/>
    <w:rsid w:val="00030482"/>
    <w:rsid w:val="0003089C"/>
    <w:rsid w:val="00030A36"/>
    <w:rsid w:val="00030DF6"/>
    <w:rsid w:val="0003367A"/>
    <w:rsid w:val="000369C3"/>
    <w:rsid w:val="00036AA2"/>
    <w:rsid w:val="000377FF"/>
    <w:rsid w:val="00040598"/>
    <w:rsid w:val="000421CD"/>
    <w:rsid w:val="00043FEC"/>
    <w:rsid w:val="00045596"/>
    <w:rsid w:val="0004585D"/>
    <w:rsid w:val="000458A0"/>
    <w:rsid w:val="000458F0"/>
    <w:rsid w:val="0004664B"/>
    <w:rsid w:val="00047D1A"/>
    <w:rsid w:val="0005112C"/>
    <w:rsid w:val="00054D13"/>
    <w:rsid w:val="00055B60"/>
    <w:rsid w:val="00056413"/>
    <w:rsid w:val="000564F5"/>
    <w:rsid w:val="00056858"/>
    <w:rsid w:val="00057C76"/>
    <w:rsid w:val="0006160F"/>
    <w:rsid w:val="0006305A"/>
    <w:rsid w:val="000631BE"/>
    <w:rsid w:val="000651D3"/>
    <w:rsid w:val="0006520C"/>
    <w:rsid w:val="00065AD2"/>
    <w:rsid w:val="000660BE"/>
    <w:rsid w:val="00066EDE"/>
    <w:rsid w:val="00067257"/>
    <w:rsid w:val="000710DD"/>
    <w:rsid w:val="00072F26"/>
    <w:rsid w:val="00073596"/>
    <w:rsid w:val="00073BF0"/>
    <w:rsid w:val="00074A58"/>
    <w:rsid w:val="00075BCE"/>
    <w:rsid w:val="00075BDB"/>
    <w:rsid w:val="00076E56"/>
    <w:rsid w:val="00077971"/>
    <w:rsid w:val="00080840"/>
    <w:rsid w:val="00081BD7"/>
    <w:rsid w:val="00082AC4"/>
    <w:rsid w:val="00082E08"/>
    <w:rsid w:val="00082ED0"/>
    <w:rsid w:val="00083D37"/>
    <w:rsid w:val="00084829"/>
    <w:rsid w:val="0009027C"/>
    <w:rsid w:val="000904D6"/>
    <w:rsid w:val="00090850"/>
    <w:rsid w:val="0009437F"/>
    <w:rsid w:val="000969A4"/>
    <w:rsid w:val="00096E64"/>
    <w:rsid w:val="00097037"/>
    <w:rsid w:val="000A06DA"/>
    <w:rsid w:val="000A134A"/>
    <w:rsid w:val="000A1D3C"/>
    <w:rsid w:val="000A3238"/>
    <w:rsid w:val="000A33D4"/>
    <w:rsid w:val="000A3725"/>
    <w:rsid w:val="000A62D7"/>
    <w:rsid w:val="000A7F23"/>
    <w:rsid w:val="000B1B57"/>
    <w:rsid w:val="000B7B55"/>
    <w:rsid w:val="000B7FB3"/>
    <w:rsid w:val="000C2719"/>
    <w:rsid w:val="000C2C9D"/>
    <w:rsid w:val="000C3421"/>
    <w:rsid w:val="000C3FA2"/>
    <w:rsid w:val="000C40B0"/>
    <w:rsid w:val="000C59EF"/>
    <w:rsid w:val="000C7053"/>
    <w:rsid w:val="000C7F20"/>
    <w:rsid w:val="000D1446"/>
    <w:rsid w:val="000D1D89"/>
    <w:rsid w:val="000D2591"/>
    <w:rsid w:val="000D2976"/>
    <w:rsid w:val="000D3813"/>
    <w:rsid w:val="000D6412"/>
    <w:rsid w:val="000E26B9"/>
    <w:rsid w:val="000E292B"/>
    <w:rsid w:val="000E318D"/>
    <w:rsid w:val="000E375F"/>
    <w:rsid w:val="000E5A16"/>
    <w:rsid w:val="000E61DD"/>
    <w:rsid w:val="000E62B1"/>
    <w:rsid w:val="000F337C"/>
    <w:rsid w:val="000F3748"/>
    <w:rsid w:val="000F3833"/>
    <w:rsid w:val="000F5541"/>
    <w:rsid w:val="000F563D"/>
    <w:rsid w:val="000F7414"/>
    <w:rsid w:val="001002EC"/>
    <w:rsid w:val="00100E49"/>
    <w:rsid w:val="001015F1"/>
    <w:rsid w:val="001016F6"/>
    <w:rsid w:val="00101E3C"/>
    <w:rsid w:val="001022A8"/>
    <w:rsid w:val="00102742"/>
    <w:rsid w:val="00105091"/>
    <w:rsid w:val="0010680D"/>
    <w:rsid w:val="0010711B"/>
    <w:rsid w:val="00107383"/>
    <w:rsid w:val="001101BE"/>
    <w:rsid w:val="00113761"/>
    <w:rsid w:val="00113883"/>
    <w:rsid w:val="00113ABE"/>
    <w:rsid w:val="00114C67"/>
    <w:rsid w:val="001172B4"/>
    <w:rsid w:val="00117F9C"/>
    <w:rsid w:val="0012261D"/>
    <w:rsid w:val="00123747"/>
    <w:rsid w:val="001244C9"/>
    <w:rsid w:val="00125569"/>
    <w:rsid w:val="00127099"/>
    <w:rsid w:val="00127365"/>
    <w:rsid w:val="00135863"/>
    <w:rsid w:val="00137729"/>
    <w:rsid w:val="00141352"/>
    <w:rsid w:val="001423F8"/>
    <w:rsid w:val="001426BF"/>
    <w:rsid w:val="00144748"/>
    <w:rsid w:val="0014523A"/>
    <w:rsid w:val="001454D0"/>
    <w:rsid w:val="00145F51"/>
    <w:rsid w:val="001464EB"/>
    <w:rsid w:val="00147915"/>
    <w:rsid w:val="00151E4B"/>
    <w:rsid w:val="001542DE"/>
    <w:rsid w:val="00154493"/>
    <w:rsid w:val="00157DB7"/>
    <w:rsid w:val="00160146"/>
    <w:rsid w:val="00160325"/>
    <w:rsid w:val="001603EA"/>
    <w:rsid w:val="001610F8"/>
    <w:rsid w:val="0016256D"/>
    <w:rsid w:val="0016470B"/>
    <w:rsid w:val="00165501"/>
    <w:rsid w:val="001662D9"/>
    <w:rsid w:val="0016655F"/>
    <w:rsid w:val="001670D9"/>
    <w:rsid w:val="00167813"/>
    <w:rsid w:val="0017566A"/>
    <w:rsid w:val="00175EAD"/>
    <w:rsid w:val="00175F31"/>
    <w:rsid w:val="0017720E"/>
    <w:rsid w:val="00181316"/>
    <w:rsid w:val="001818FD"/>
    <w:rsid w:val="00181948"/>
    <w:rsid w:val="00185607"/>
    <w:rsid w:val="001859D7"/>
    <w:rsid w:val="00187174"/>
    <w:rsid w:val="001873BA"/>
    <w:rsid w:val="0019027D"/>
    <w:rsid w:val="001905BA"/>
    <w:rsid w:val="001908A9"/>
    <w:rsid w:val="00190D83"/>
    <w:rsid w:val="001920B9"/>
    <w:rsid w:val="001926A7"/>
    <w:rsid w:val="00192EBB"/>
    <w:rsid w:val="00193103"/>
    <w:rsid w:val="0019422A"/>
    <w:rsid w:val="00195F4D"/>
    <w:rsid w:val="00196AD9"/>
    <w:rsid w:val="00196E36"/>
    <w:rsid w:val="001A0696"/>
    <w:rsid w:val="001A0838"/>
    <w:rsid w:val="001A183A"/>
    <w:rsid w:val="001A2B8E"/>
    <w:rsid w:val="001A30AD"/>
    <w:rsid w:val="001A48B0"/>
    <w:rsid w:val="001A5AEB"/>
    <w:rsid w:val="001A6B5A"/>
    <w:rsid w:val="001A7AC2"/>
    <w:rsid w:val="001A7D81"/>
    <w:rsid w:val="001B2659"/>
    <w:rsid w:val="001B3B11"/>
    <w:rsid w:val="001B4681"/>
    <w:rsid w:val="001B51C8"/>
    <w:rsid w:val="001B59F4"/>
    <w:rsid w:val="001B5A10"/>
    <w:rsid w:val="001B6615"/>
    <w:rsid w:val="001B6BFF"/>
    <w:rsid w:val="001B7091"/>
    <w:rsid w:val="001B76F9"/>
    <w:rsid w:val="001C0880"/>
    <w:rsid w:val="001C0EE5"/>
    <w:rsid w:val="001C0FA7"/>
    <w:rsid w:val="001C268F"/>
    <w:rsid w:val="001C6491"/>
    <w:rsid w:val="001C6AA9"/>
    <w:rsid w:val="001D0714"/>
    <w:rsid w:val="001D0CDA"/>
    <w:rsid w:val="001D3C37"/>
    <w:rsid w:val="001D40D6"/>
    <w:rsid w:val="001D70D6"/>
    <w:rsid w:val="001D7938"/>
    <w:rsid w:val="001E0638"/>
    <w:rsid w:val="001E070A"/>
    <w:rsid w:val="001E09E6"/>
    <w:rsid w:val="001E0B95"/>
    <w:rsid w:val="001E0F0C"/>
    <w:rsid w:val="001E1E15"/>
    <w:rsid w:val="001E2ACF"/>
    <w:rsid w:val="001E4434"/>
    <w:rsid w:val="001E4EB4"/>
    <w:rsid w:val="001E7A05"/>
    <w:rsid w:val="001E7F92"/>
    <w:rsid w:val="001F0C79"/>
    <w:rsid w:val="001F4740"/>
    <w:rsid w:val="001F47E2"/>
    <w:rsid w:val="001F6D46"/>
    <w:rsid w:val="00202BA5"/>
    <w:rsid w:val="00202DEF"/>
    <w:rsid w:val="00203893"/>
    <w:rsid w:val="0020553C"/>
    <w:rsid w:val="0021035B"/>
    <w:rsid w:val="00210CEB"/>
    <w:rsid w:val="002110B2"/>
    <w:rsid w:val="002111A7"/>
    <w:rsid w:val="00211436"/>
    <w:rsid w:val="00212F33"/>
    <w:rsid w:val="00213E39"/>
    <w:rsid w:val="0021549C"/>
    <w:rsid w:val="002164CD"/>
    <w:rsid w:val="00221B80"/>
    <w:rsid w:val="002253D9"/>
    <w:rsid w:val="00226A97"/>
    <w:rsid w:val="002279F8"/>
    <w:rsid w:val="00230C08"/>
    <w:rsid w:val="0023192F"/>
    <w:rsid w:val="00231BAF"/>
    <w:rsid w:val="00234EF6"/>
    <w:rsid w:val="00235DC4"/>
    <w:rsid w:val="00236787"/>
    <w:rsid w:val="002375D7"/>
    <w:rsid w:val="0024375A"/>
    <w:rsid w:val="00245B16"/>
    <w:rsid w:val="00246566"/>
    <w:rsid w:val="00246EEA"/>
    <w:rsid w:val="00247CDA"/>
    <w:rsid w:val="002507A2"/>
    <w:rsid w:val="00251963"/>
    <w:rsid w:val="002527CE"/>
    <w:rsid w:val="0025322F"/>
    <w:rsid w:val="00253EC0"/>
    <w:rsid w:val="00256806"/>
    <w:rsid w:val="0025703C"/>
    <w:rsid w:val="00262BDB"/>
    <w:rsid w:val="002661C9"/>
    <w:rsid w:val="00267680"/>
    <w:rsid w:val="00270DA2"/>
    <w:rsid w:val="0027157F"/>
    <w:rsid w:val="0027183D"/>
    <w:rsid w:val="00271DBE"/>
    <w:rsid w:val="002723E2"/>
    <w:rsid w:val="00274B89"/>
    <w:rsid w:val="00275E53"/>
    <w:rsid w:val="0027613C"/>
    <w:rsid w:val="0027702C"/>
    <w:rsid w:val="00277970"/>
    <w:rsid w:val="00277F98"/>
    <w:rsid w:val="00282B39"/>
    <w:rsid w:val="00284003"/>
    <w:rsid w:val="00284DFE"/>
    <w:rsid w:val="00285A5F"/>
    <w:rsid w:val="002865DC"/>
    <w:rsid w:val="002868F4"/>
    <w:rsid w:val="00286C23"/>
    <w:rsid w:val="00286DB6"/>
    <w:rsid w:val="002913EE"/>
    <w:rsid w:val="002917ED"/>
    <w:rsid w:val="00293F20"/>
    <w:rsid w:val="00294224"/>
    <w:rsid w:val="00294361"/>
    <w:rsid w:val="00294732"/>
    <w:rsid w:val="00296815"/>
    <w:rsid w:val="002A1FAF"/>
    <w:rsid w:val="002A2775"/>
    <w:rsid w:val="002A6585"/>
    <w:rsid w:val="002C1154"/>
    <w:rsid w:val="002C1603"/>
    <w:rsid w:val="002C29D3"/>
    <w:rsid w:val="002C35A6"/>
    <w:rsid w:val="002C55EE"/>
    <w:rsid w:val="002C6A19"/>
    <w:rsid w:val="002D183B"/>
    <w:rsid w:val="002D1BE6"/>
    <w:rsid w:val="002D23F0"/>
    <w:rsid w:val="002D2B2E"/>
    <w:rsid w:val="002D4B36"/>
    <w:rsid w:val="002D586C"/>
    <w:rsid w:val="002D5E79"/>
    <w:rsid w:val="002D7183"/>
    <w:rsid w:val="002E43AD"/>
    <w:rsid w:val="002E49AA"/>
    <w:rsid w:val="002E7003"/>
    <w:rsid w:val="002F00B1"/>
    <w:rsid w:val="002F0CDC"/>
    <w:rsid w:val="002F110B"/>
    <w:rsid w:val="002F28F5"/>
    <w:rsid w:val="002F29DD"/>
    <w:rsid w:val="002F3D64"/>
    <w:rsid w:val="002F4F51"/>
    <w:rsid w:val="002F5BB0"/>
    <w:rsid w:val="002F6995"/>
    <w:rsid w:val="00300515"/>
    <w:rsid w:val="00303E2A"/>
    <w:rsid w:val="00303F05"/>
    <w:rsid w:val="00310C20"/>
    <w:rsid w:val="003147CF"/>
    <w:rsid w:val="00316A12"/>
    <w:rsid w:val="00316B3B"/>
    <w:rsid w:val="00316D77"/>
    <w:rsid w:val="00317ACB"/>
    <w:rsid w:val="0032097D"/>
    <w:rsid w:val="00320C16"/>
    <w:rsid w:val="00323F31"/>
    <w:rsid w:val="0032466E"/>
    <w:rsid w:val="0032519D"/>
    <w:rsid w:val="00330808"/>
    <w:rsid w:val="00330A8E"/>
    <w:rsid w:val="0033417C"/>
    <w:rsid w:val="00336C7B"/>
    <w:rsid w:val="003373C2"/>
    <w:rsid w:val="0034085D"/>
    <w:rsid w:val="00341176"/>
    <w:rsid w:val="00341AE9"/>
    <w:rsid w:val="00343CCC"/>
    <w:rsid w:val="00346AE9"/>
    <w:rsid w:val="0035063D"/>
    <w:rsid w:val="00352BCE"/>
    <w:rsid w:val="0035365D"/>
    <w:rsid w:val="00354594"/>
    <w:rsid w:val="00355799"/>
    <w:rsid w:val="00356173"/>
    <w:rsid w:val="00366C23"/>
    <w:rsid w:val="00367758"/>
    <w:rsid w:val="00371645"/>
    <w:rsid w:val="00372257"/>
    <w:rsid w:val="0037240A"/>
    <w:rsid w:val="00373226"/>
    <w:rsid w:val="0037427C"/>
    <w:rsid w:val="0037441D"/>
    <w:rsid w:val="003752DE"/>
    <w:rsid w:val="00375D4D"/>
    <w:rsid w:val="003819C3"/>
    <w:rsid w:val="00382712"/>
    <w:rsid w:val="003850ED"/>
    <w:rsid w:val="00386598"/>
    <w:rsid w:val="00386C91"/>
    <w:rsid w:val="003878E8"/>
    <w:rsid w:val="003920D3"/>
    <w:rsid w:val="00392E8F"/>
    <w:rsid w:val="003A3090"/>
    <w:rsid w:val="003A4663"/>
    <w:rsid w:val="003A4D08"/>
    <w:rsid w:val="003A6D65"/>
    <w:rsid w:val="003A7B43"/>
    <w:rsid w:val="003B1913"/>
    <w:rsid w:val="003B1D37"/>
    <w:rsid w:val="003B29EF"/>
    <w:rsid w:val="003B364D"/>
    <w:rsid w:val="003B3F05"/>
    <w:rsid w:val="003B50DD"/>
    <w:rsid w:val="003B5784"/>
    <w:rsid w:val="003B5A44"/>
    <w:rsid w:val="003C07D2"/>
    <w:rsid w:val="003C09DE"/>
    <w:rsid w:val="003C17F7"/>
    <w:rsid w:val="003C1A70"/>
    <w:rsid w:val="003C502E"/>
    <w:rsid w:val="003C5432"/>
    <w:rsid w:val="003C5CA2"/>
    <w:rsid w:val="003C6681"/>
    <w:rsid w:val="003D0402"/>
    <w:rsid w:val="003D07D6"/>
    <w:rsid w:val="003D0E23"/>
    <w:rsid w:val="003D1394"/>
    <w:rsid w:val="003D2543"/>
    <w:rsid w:val="003D2F5C"/>
    <w:rsid w:val="003D3F47"/>
    <w:rsid w:val="003D49FD"/>
    <w:rsid w:val="003D4F77"/>
    <w:rsid w:val="003D7296"/>
    <w:rsid w:val="003D7B30"/>
    <w:rsid w:val="003E1041"/>
    <w:rsid w:val="003E150E"/>
    <w:rsid w:val="003E2410"/>
    <w:rsid w:val="003E362B"/>
    <w:rsid w:val="003E3937"/>
    <w:rsid w:val="003E4059"/>
    <w:rsid w:val="003E45CC"/>
    <w:rsid w:val="003F1C59"/>
    <w:rsid w:val="003F3076"/>
    <w:rsid w:val="003F345C"/>
    <w:rsid w:val="003F396A"/>
    <w:rsid w:val="003F3F8D"/>
    <w:rsid w:val="003F4854"/>
    <w:rsid w:val="003F4D0F"/>
    <w:rsid w:val="003F7928"/>
    <w:rsid w:val="003F7EEA"/>
    <w:rsid w:val="0040026C"/>
    <w:rsid w:val="0040075E"/>
    <w:rsid w:val="00400929"/>
    <w:rsid w:val="0040180E"/>
    <w:rsid w:val="00402E9D"/>
    <w:rsid w:val="00404D5D"/>
    <w:rsid w:val="00406CFD"/>
    <w:rsid w:val="004074FB"/>
    <w:rsid w:val="00410317"/>
    <w:rsid w:val="00410A41"/>
    <w:rsid w:val="00410EBB"/>
    <w:rsid w:val="004127D9"/>
    <w:rsid w:val="0041334F"/>
    <w:rsid w:val="00414D5A"/>
    <w:rsid w:val="00415937"/>
    <w:rsid w:val="0041768D"/>
    <w:rsid w:val="004204D6"/>
    <w:rsid w:val="00420A64"/>
    <w:rsid w:val="00421192"/>
    <w:rsid w:val="00421433"/>
    <w:rsid w:val="00422620"/>
    <w:rsid w:val="00423AE2"/>
    <w:rsid w:val="00423CBC"/>
    <w:rsid w:val="004277EB"/>
    <w:rsid w:val="00441D2A"/>
    <w:rsid w:val="004438B7"/>
    <w:rsid w:val="004443CD"/>
    <w:rsid w:val="00447B0F"/>
    <w:rsid w:val="00451F92"/>
    <w:rsid w:val="00452880"/>
    <w:rsid w:val="00453C3D"/>
    <w:rsid w:val="00461317"/>
    <w:rsid w:val="0046338F"/>
    <w:rsid w:val="00463DA9"/>
    <w:rsid w:val="00464EED"/>
    <w:rsid w:val="0046555E"/>
    <w:rsid w:val="00466679"/>
    <w:rsid w:val="0046739D"/>
    <w:rsid w:val="0047077F"/>
    <w:rsid w:val="0047272B"/>
    <w:rsid w:val="0047358A"/>
    <w:rsid w:val="00473BC0"/>
    <w:rsid w:val="00475F12"/>
    <w:rsid w:val="00482A17"/>
    <w:rsid w:val="00483125"/>
    <w:rsid w:val="00483E4C"/>
    <w:rsid w:val="00484544"/>
    <w:rsid w:val="00485593"/>
    <w:rsid w:val="004908E3"/>
    <w:rsid w:val="00493751"/>
    <w:rsid w:val="00496201"/>
    <w:rsid w:val="00497E97"/>
    <w:rsid w:val="004A03C6"/>
    <w:rsid w:val="004A31C7"/>
    <w:rsid w:val="004A560A"/>
    <w:rsid w:val="004A5703"/>
    <w:rsid w:val="004A5B28"/>
    <w:rsid w:val="004A644E"/>
    <w:rsid w:val="004A65C1"/>
    <w:rsid w:val="004A74FD"/>
    <w:rsid w:val="004A7EB6"/>
    <w:rsid w:val="004A7F2F"/>
    <w:rsid w:val="004B026A"/>
    <w:rsid w:val="004B0349"/>
    <w:rsid w:val="004B249B"/>
    <w:rsid w:val="004B5482"/>
    <w:rsid w:val="004B58B5"/>
    <w:rsid w:val="004B68DE"/>
    <w:rsid w:val="004C130B"/>
    <w:rsid w:val="004C33C7"/>
    <w:rsid w:val="004C49AE"/>
    <w:rsid w:val="004C56F7"/>
    <w:rsid w:val="004C6753"/>
    <w:rsid w:val="004C740D"/>
    <w:rsid w:val="004D1837"/>
    <w:rsid w:val="004D26E2"/>
    <w:rsid w:val="004D3724"/>
    <w:rsid w:val="004D41F4"/>
    <w:rsid w:val="004D5F68"/>
    <w:rsid w:val="004D67BD"/>
    <w:rsid w:val="004E1E02"/>
    <w:rsid w:val="004E1EC5"/>
    <w:rsid w:val="004E23A4"/>
    <w:rsid w:val="004E437C"/>
    <w:rsid w:val="004F0EB7"/>
    <w:rsid w:val="004F31FE"/>
    <w:rsid w:val="004F411D"/>
    <w:rsid w:val="004F692D"/>
    <w:rsid w:val="004F69F9"/>
    <w:rsid w:val="004F6D96"/>
    <w:rsid w:val="005000B9"/>
    <w:rsid w:val="005026A3"/>
    <w:rsid w:val="00502BE9"/>
    <w:rsid w:val="00506B54"/>
    <w:rsid w:val="00507991"/>
    <w:rsid w:val="00510315"/>
    <w:rsid w:val="00511EA2"/>
    <w:rsid w:val="00511F67"/>
    <w:rsid w:val="0051218E"/>
    <w:rsid w:val="00516BE6"/>
    <w:rsid w:val="00517BD6"/>
    <w:rsid w:val="00520BE0"/>
    <w:rsid w:val="00524E42"/>
    <w:rsid w:val="005346DE"/>
    <w:rsid w:val="0053680E"/>
    <w:rsid w:val="005415E6"/>
    <w:rsid w:val="00541D44"/>
    <w:rsid w:val="00541F0C"/>
    <w:rsid w:val="00542B28"/>
    <w:rsid w:val="00542C55"/>
    <w:rsid w:val="0054362B"/>
    <w:rsid w:val="0054387C"/>
    <w:rsid w:val="00543ECE"/>
    <w:rsid w:val="0054560E"/>
    <w:rsid w:val="00546656"/>
    <w:rsid w:val="00546CEC"/>
    <w:rsid w:val="00547B95"/>
    <w:rsid w:val="00550B87"/>
    <w:rsid w:val="005510FB"/>
    <w:rsid w:val="00551B25"/>
    <w:rsid w:val="00551CE9"/>
    <w:rsid w:val="00555E62"/>
    <w:rsid w:val="00556FC3"/>
    <w:rsid w:val="005571AB"/>
    <w:rsid w:val="00557C8E"/>
    <w:rsid w:val="005626EF"/>
    <w:rsid w:val="00563ED1"/>
    <w:rsid w:val="00567152"/>
    <w:rsid w:val="00573584"/>
    <w:rsid w:val="00574336"/>
    <w:rsid w:val="0057560E"/>
    <w:rsid w:val="005767E5"/>
    <w:rsid w:val="0057688D"/>
    <w:rsid w:val="005771B1"/>
    <w:rsid w:val="00577970"/>
    <w:rsid w:val="00577CA9"/>
    <w:rsid w:val="00577ED8"/>
    <w:rsid w:val="005803ED"/>
    <w:rsid w:val="005813D4"/>
    <w:rsid w:val="00583230"/>
    <w:rsid w:val="00583740"/>
    <w:rsid w:val="00584AB4"/>
    <w:rsid w:val="005860B4"/>
    <w:rsid w:val="00586A58"/>
    <w:rsid w:val="00586DFD"/>
    <w:rsid w:val="005878D5"/>
    <w:rsid w:val="0059186D"/>
    <w:rsid w:val="00591949"/>
    <w:rsid w:val="0059195B"/>
    <w:rsid w:val="00591F2E"/>
    <w:rsid w:val="00592909"/>
    <w:rsid w:val="00593302"/>
    <w:rsid w:val="005935FC"/>
    <w:rsid w:val="00593C11"/>
    <w:rsid w:val="005942C8"/>
    <w:rsid w:val="00596F63"/>
    <w:rsid w:val="005A4437"/>
    <w:rsid w:val="005B0BC9"/>
    <w:rsid w:val="005B19F3"/>
    <w:rsid w:val="005B3484"/>
    <w:rsid w:val="005B3B33"/>
    <w:rsid w:val="005B3FB9"/>
    <w:rsid w:val="005B41C1"/>
    <w:rsid w:val="005B5890"/>
    <w:rsid w:val="005B67DA"/>
    <w:rsid w:val="005C2606"/>
    <w:rsid w:val="005C27AD"/>
    <w:rsid w:val="005C2DCF"/>
    <w:rsid w:val="005C2E9A"/>
    <w:rsid w:val="005C476F"/>
    <w:rsid w:val="005C4B4D"/>
    <w:rsid w:val="005C5B3E"/>
    <w:rsid w:val="005C7E7A"/>
    <w:rsid w:val="005D053F"/>
    <w:rsid w:val="005D231B"/>
    <w:rsid w:val="005D7FC4"/>
    <w:rsid w:val="005E06F4"/>
    <w:rsid w:val="005E08E5"/>
    <w:rsid w:val="005E15E7"/>
    <w:rsid w:val="005E212D"/>
    <w:rsid w:val="005E34F7"/>
    <w:rsid w:val="005E579E"/>
    <w:rsid w:val="005E5D02"/>
    <w:rsid w:val="005F0B5E"/>
    <w:rsid w:val="005F102A"/>
    <w:rsid w:val="005F328E"/>
    <w:rsid w:val="005F456D"/>
    <w:rsid w:val="005F4B6C"/>
    <w:rsid w:val="005F578F"/>
    <w:rsid w:val="005F5BE0"/>
    <w:rsid w:val="005F7109"/>
    <w:rsid w:val="005F7D6E"/>
    <w:rsid w:val="0060097D"/>
    <w:rsid w:val="00600E26"/>
    <w:rsid w:val="00602DEB"/>
    <w:rsid w:val="00605CDD"/>
    <w:rsid w:val="00610393"/>
    <w:rsid w:val="006103C3"/>
    <w:rsid w:val="006108BC"/>
    <w:rsid w:val="00614816"/>
    <w:rsid w:val="00615B47"/>
    <w:rsid w:val="00623A29"/>
    <w:rsid w:val="006268FF"/>
    <w:rsid w:val="006272DF"/>
    <w:rsid w:val="006275C8"/>
    <w:rsid w:val="00633688"/>
    <w:rsid w:val="0063445B"/>
    <w:rsid w:val="0063451D"/>
    <w:rsid w:val="00634E64"/>
    <w:rsid w:val="006422A1"/>
    <w:rsid w:val="0064552B"/>
    <w:rsid w:val="00645AC8"/>
    <w:rsid w:val="006504AC"/>
    <w:rsid w:val="006509DD"/>
    <w:rsid w:val="006509FF"/>
    <w:rsid w:val="00652369"/>
    <w:rsid w:val="006524F1"/>
    <w:rsid w:val="00655173"/>
    <w:rsid w:val="00657BD8"/>
    <w:rsid w:val="0066035C"/>
    <w:rsid w:val="0066157E"/>
    <w:rsid w:val="0066185B"/>
    <w:rsid w:val="00662AD9"/>
    <w:rsid w:val="00663E6A"/>
    <w:rsid w:val="00666306"/>
    <w:rsid w:val="006706F5"/>
    <w:rsid w:val="00672858"/>
    <w:rsid w:val="00673D66"/>
    <w:rsid w:val="006777C2"/>
    <w:rsid w:val="00680DE0"/>
    <w:rsid w:val="0068102F"/>
    <w:rsid w:val="00684ACA"/>
    <w:rsid w:val="006874A2"/>
    <w:rsid w:val="006923E7"/>
    <w:rsid w:val="0069310C"/>
    <w:rsid w:val="0069489A"/>
    <w:rsid w:val="0069535D"/>
    <w:rsid w:val="00697A10"/>
    <w:rsid w:val="006A09B2"/>
    <w:rsid w:val="006A1CFA"/>
    <w:rsid w:val="006A257C"/>
    <w:rsid w:val="006A42D6"/>
    <w:rsid w:val="006A47CF"/>
    <w:rsid w:val="006A546F"/>
    <w:rsid w:val="006A608E"/>
    <w:rsid w:val="006A6187"/>
    <w:rsid w:val="006A7A96"/>
    <w:rsid w:val="006A7CE5"/>
    <w:rsid w:val="006A7D02"/>
    <w:rsid w:val="006B0238"/>
    <w:rsid w:val="006B0E3A"/>
    <w:rsid w:val="006B0EFA"/>
    <w:rsid w:val="006B2FDD"/>
    <w:rsid w:val="006B59BD"/>
    <w:rsid w:val="006C4C14"/>
    <w:rsid w:val="006C5459"/>
    <w:rsid w:val="006C5C80"/>
    <w:rsid w:val="006C6A98"/>
    <w:rsid w:val="006D51C6"/>
    <w:rsid w:val="006E086F"/>
    <w:rsid w:val="006E0A12"/>
    <w:rsid w:val="006E2A88"/>
    <w:rsid w:val="006E359E"/>
    <w:rsid w:val="006E41FE"/>
    <w:rsid w:val="006E44C1"/>
    <w:rsid w:val="006E6BED"/>
    <w:rsid w:val="006E788D"/>
    <w:rsid w:val="006E7F6C"/>
    <w:rsid w:val="006F2D68"/>
    <w:rsid w:val="006F4EC2"/>
    <w:rsid w:val="006F5254"/>
    <w:rsid w:val="006F52AA"/>
    <w:rsid w:val="006F5665"/>
    <w:rsid w:val="006F6F42"/>
    <w:rsid w:val="006F7A99"/>
    <w:rsid w:val="00700F37"/>
    <w:rsid w:val="00701B7C"/>
    <w:rsid w:val="007021E6"/>
    <w:rsid w:val="00702A56"/>
    <w:rsid w:val="007033F2"/>
    <w:rsid w:val="00707D68"/>
    <w:rsid w:val="007110F4"/>
    <w:rsid w:val="00711879"/>
    <w:rsid w:val="007121B5"/>
    <w:rsid w:val="0071341D"/>
    <w:rsid w:val="00714FEF"/>
    <w:rsid w:val="0071507F"/>
    <w:rsid w:val="00715804"/>
    <w:rsid w:val="007234CE"/>
    <w:rsid w:val="00724198"/>
    <w:rsid w:val="007262FC"/>
    <w:rsid w:val="007268A6"/>
    <w:rsid w:val="00730452"/>
    <w:rsid w:val="00734230"/>
    <w:rsid w:val="00734FDE"/>
    <w:rsid w:val="00735797"/>
    <w:rsid w:val="00736B57"/>
    <w:rsid w:val="00736EB0"/>
    <w:rsid w:val="0073759A"/>
    <w:rsid w:val="0073796D"/>
    <w:rsid w:val="007400F8"/>
    <w:rsid w:val="00741440"/>
    <w:rsid w:val="007430EB"/>
    <w:rsid w:val="007453EC"/>
    <w:rsid w:val="00746141"/>
    <w:rsid w:val="007472AF"/>
    <w:rsid w:val="0075076D"/>
    <w:rsid w:val="00750F9C"/>
    <w:rsid w:val="00751B37"/>
    <w:rsid w:val="0075415A"/>
    <w:rsid w:val="00760630"/>
    <w:rsid w:val="00760CB3"/>
    <w:rsid w:val="00764C1D"/>
    <w:rsid w:val="00765385"/>
    <w:rsid w:val="0076546D"/>
    <w:rsid w:val="00765499"/>
    <w:rsid w:val="00767E3A"/>
    <w:rsid w:val="007708D7"/>
    <w:rsid w:val="00770A79"/>
    <w:rsid w:val="0077188D"/>
    <w:rsid w:val="00772757"/>
    <w:rsid w:val="0077494F"/>
    <w:rsid w:val="007750F9"/>
    <w:rsid w:val="007810A8"/>
    <w:rsid w:val="00781DE3"/>
    <w:rsid w:val="00783B28"/>
    <w:rsid w:val="007842F2"/>
    <w:rsid w:val="00784404"/>
    <w:rsid w:val="00786D16"/>
    <w:rsid w:val="0078734A"/>
    <w:rsid w:val="00787E9D"/>
    <w:rsid w:val="00790156"/>
    <w:rsid w:val="0079126D"/>
    <w:rsid w:val="00791627"/>
    <w:rsid w:val="00791C0B"/>
    <w:rsid w:val="00792B6A"/>
    <w:rsid w:val="0079386B"/>
    <w:rsid w:val="0079568E"/>
    <w:rsid w:val="00795FF8"/>
    <w:rsid w:val="0079754B"/>
    <w:rsid w:val="007A1705"/>
    <w:rsid w:val="007A3B4D"/>
    <w:rsid w:val="007A553F"/>
    <w:rsid w:val="007A6A4C"/>
    <w:rsid w:val="007B150C"/>
    <w:rsid w:val="007B1CD6"/>
    <w:rsid w:val="007B21EC"/>
    <w:rsid w:val="007B5F54"/>
    <w:rsid w:val="007B65C9"/>
    <w:rsid w:val="007B782C"/>
    <w:rsid w:val="007B7D76"/>
    <w:rsid w:val="007C0EEE"/>
    <w:rsid w:val="007C1119"/>
    <w:rsid w:val="007C1928"/>
    <w:rsid w:val="007C2357"/>
    <w:rsid w:val="007C3CE3"/>
    <w:rsid w:val="007C3E32"/>
    <w:rsid w:val="007C3EA0"/>
    <w:rsid w:val="007C477E"/>
    <w:rsid w:val="007D1906"/>
    <w:rsid w:val="007D1B8E"/>
    <w:rsid w:val="007D225A"/>
    <w:rsid w:val="007D555F"/>
    <w:rsid w:val="007D5EB3"/>
    <w:rsid w:val="007D7FC2"/>
    <w:rsid w:val="007E072F"/>
    <w:rsid w:val="007E14AA"/>
    <w:rsid w:val="007E18E8"/>
    <w:rsid w:val="007E3FBF"/>
    <w:rsid w:val="007E47B6"/>
    <w:rsid w:val="007E54AE"/>
    <w:rsid w:val="007E5529"/>
    <w:rsid w:val="007E5F47"/>
    <w:rsid w:val="007E65DB"/>
    <w:rsid w:val="007E7529"/>
    <w:rsid w:val="007F4310"/>
    <w:rsid w:val="007F4E42"/>
    <w:rsid w:val="007F50A7"/>
    <w:rsid w:val="007F663B"/>
    <w:rsid w:val="007F6B5E"/>
    <w:rsid w:val="008004D5"/>
    <w:rsid w:val="0080196D"/>
    <w:rsid w:val="00804950"/>
    <w:rsid w:val="00805784"/>
    <w:rsid w:val="00810295"/>
    <w:rsid w:val="00810F8D"/>
    <w:rsid w:val="008128BD"/>
    <w:rsid w:val="008133AE"/>
    <w:rsid w:val="00813B5C"/>
    <w:rsid w:val="00817BC5"/>
    <w:rsid w:val="00821B9F"/>
    <w:rsid w:val="008265B2"/>
    <w:rsid w:val="0083061B"/>
    <w:rsid w:val="00830C45"/>
    <w:rsid w:val="008317B4"/>
    <w:rsid w:val="00832430"/>
    <w:rsid w:val="00833731"/>
    <w:rsid w:val="00840BAC"/>
    <w:rsid w:val="00840F7B"/>
    <w:rsid w:val="00843C8D"/>
    <w:rsid w:val="008447AE"/>
    <w:rsid w:val="00846C43"/>
    <w:rsid w:val="008479BB"/>
    <w:rsid w:val="00850F3A"/>
    <w:rsid w:val="008526C8"/>
    <w:rsid w:val="00853097"/>
    <w:rsid w:val="00854903"/>
    <w:rsid w:val="00854E0B"/>
    <w:rsid w:val="0086241A"/>
    <w:rsid w:val="008636DD"/>
    <w:rsid w:val="0086446D"/>
    <w:rsid w:val="00865A28"/>
    <w:rsid w:val="008719F4"/>
    <w:rsid w:val="0087343D"/>
    <w:rsid w:val="00874654"/>
    <w:rsid w:val="00875DF1"/>
    <w:rsid w:val="00877057"/>
    <w:rsid w:val="00877F0E"/>
    <w:rsid w:val="008822FB"/>
    <w:rsid w:val="00883BDE"/>
    <w:rsid w:val="00884870"/>
    <w:rsid w:val="00884CFA"/>
    <w:rsid w:val="00886EDA"/>
    <w:rsid w:val="00887650"/>
    <w:rsid w:val="00893F44"/>
    <w:rsid w:val="00896539"/>
    <w:rsid w:val="00896883"/>
    <w:rsid w:val="008A1037"/>
    <w:rsid w:val="008A1AE7"/>
    <w:rsid w:val="008A6D04"/>
    <w:rsid w:val="008B3DAB"/>
    <w:rsid w:val="008B566F"/>
    <w:rsid w:val="008B794E"/>
    <w:rsid w:val="008B7B91"/>
    <w:rsid w:val="008C3F12"/>
    <w:rsid w:val="008D050E"/>
    <w:rsid w:val="008D23E1"/>
    <w:rsid w:val="008D6361"/>
    <w:rsid w:val="008D704D"/>
    <w:rsid w:val="008D74C8"/>
    <w:rsid w:val="008E091C"/>
    <w:rsid w:val="008E6D4E"/>
    <w:rsid w:val="008F3568"/>
    <w:rsid w:val="008F45C0"/>
    <w:rsid w:val="008F5B07"/>
    <w:rsid w:val="008F6D37"/>
    <w:rsid w:val="00900346"/>
    <w:rsid w:val="009019AA"/>
    <w:rsid w:val="00901C5A"/>
    <w:rsid w:val="009028D8"/>
    <w:rsid w:val="00902990"/>
    <w:rsid w:val="00904397"/>
    <w:rsid w:val="009048D8"/>
    <w:rsid w:val="00910459"/>
    <w:rsid w:val="009122B8"/>
    <w:rsid w:val="00913DD6"/>
    <w:rsid w:val="00914710"/>
    <w:rsid w:val="00914B31"/>
    <w:rsid w:val="00915910"/>
    <w:rsid w:val="0092436A"/>
    <w:rsid w:val="009259A7"/>
    <w:rsid w:val="009279BF"/>
    <w:rsid w:val="009323EB"/>
    <w:rsid w:val="0093361C"/>
    <w:rsid w:val="00933B3B"/>
    <w:rsid w:val="00933DDF"/>
    <w:rsid w:val="009353F7"/>
    <w:rsid w:val="009358A9"/>
    <w:rsid w:val="00935BEC"/>
    <w:rsid w:val="0093642B"/>
    <w:rsid w:val="009372B5"/>
    <w:rsid w:val="0093737B"/>
    <w:rsid w:val="00940ADE"/>
    <w:rsid w:val="0094141C"/>
    <w:rsid w:val="009419E6"/>
    <w:rsid w:val="009424CA"/>
    <w:rsid w:val="009429AD"/>
    <w:rsid w:val="00943711"/>
    <w:rsid w:val="00943FE5"/>
    <w:rsid w:val="009467A9"/>
    <w:rsid w:val="00946BA8"/>
    <w:rsid w:val="00946E72"/>
    <w:rsid w:val="00951AC5"/>
    <w:rsid w:val="00952DF8"/>
    <w:rsid w:val="00955F07"/>
    <w:rsid w:val="00957952"/>
    <w:rsid w:val="00960B2C"/>
    <w:rsid w:val="0096226A"/>
    <w:rsid w:val="009626EE"/>
    <w:rsid w:val="00964DC2"/>
    <w:rsid w:val="00966BED"/>
    <w:rsid w:val="00966C3D"/>
    <w:rsid w:val="00967C44"/>
    <w:rsid w:val="00974472"/>
    <w:rsid w:val="009748C0"/>
    <w:rsid w:val="00975446"/>
    <w:rsid w:val="00980489"/>
    <w:rsid w:val="00984846"/>
    <w:rsid w:val="009855EC"/>
    <w:rsid w:val="009861DE"/>
    <w:rsid w:val="00990AE9"/>
    <w:rsid w:val="00991ADA"/>
    <w:rsid w:val="00992C6A"/>
    <w:rsid w:val="00994831"/>
    <w:rsid w:val="00994F0C"/>
    <w:rsid w:val="00996D11"/>
    <w:rsid w:val="00996E0E"/>
    <w:rsid w:val="00997542"/>
    <w:rsid w:val="009A2A19"/>
    <w:rsid w:val="009A500C"/>
    <w:rsid w:val="009A5DF6"/>
    <w:rsid w:val="009A692F"/>
    <w:rsid w:val="009B11EE"/>
    <w:rsid w:val="009B3B54"/>
    <w:rsid w:val="009B3EFB"/>
    <w:rsid w:val="009B5975"/>
    <w:rsid w:val="009B7D52"/>
    <w:rsid w:val="009C0D3C"/>
    <w:rsid w:val="009C13B0"/>
    <w:rsid w:val="009C1D14"/>
    <w:rsid w:val="009C3024"/>
    <w:rsid w:val="009C3400"/>
    <w:rsid w:val="009C5127"/>
    <w:rsid w:val="009D040F"/>
    <w:rsid w:val="009D1285"/>
    <w:rsid w:val="009D1ACF"/>
    <w:rsid w:val="009D391A"/>
    <w:rsid w:val="009D5DE2"/>
    <w:rsid w:val="009D6355"/>
    <w:rsid w:val="009E1BB6"/>
    <w:rsid w:val="009E1EE0"/>
    <w:rsid w:val="009E32AC"/>
    <w:rsid w:val="009E3727"/>
    <w:rsid w:val="009E4730"/>
    <w:rsid w:val="009E4CB5"/>
    <w:rsid w:val="009F1581"/>
    <w:rsid w:val="009F348C"/>
    <w:rsid w:val="009F3567"/>
    <w:rsid w:val="009F4986"/>
    <w:rsid w:val="009F745D"/>
    <w:rsid w:val="00A00B2B"/>
    <w:rsid w:val="00A04BE9"/>
    <w:rsid w:val="00A04D3B"/>
    <w:rsid w:val="00A05129"/>
    <w:rsid w:val="00A05394"/>
    <w:rsid w:val="00A053B4"/>
    <w:rsid w:val="00A063D5"/>
    <w:rsid w:val="00A1123E"/>
    <w:rsid w:val="00A12D7B"/>
    <w:rsid w:val="00A15145"/>
    <w:rsid w:val="00A1667D"/>
    <w:rsid w:val="00A21440"/>
    <w:rsid w:val="00A23776"/>
    <w:rsid w:val="00A245FF"/>
    <w:rsid w:val="00A249EF"/>
    <w:rsid w:val="00A25BA6"/>
    <w:rsid w:val="00A25DAD"/>
    <w:rsid w:val="00A27C6B"/>
    <w:rsid w:val="00A30D61"/>
    <w:rsid w:val="00A31E23"/>
    <w:rsid w:val="00A33D2E"/>
    <w:rsid w:val="00A36C52"/>
    <w:rsid w:val="00A40A34"/>
    <w:rsid w:val="00A41D62"/>
    <w:rsid w:val="00A41ED4"/>
    <w:rsid w:val="00A439F1"/>
    <w:rsid w:val="00A43FBD"/>
    <w:rsid w:val="00A45811"/>
    <w:rsid w:val="00A45B90"/>
    <w:rsid w:val="00A46D05"/>
    <w:rsid w:val="00A47753"/>
    <w:rsid w:val="00A504D6"/>
    <w:rsid w:val="00A5117B"/>
    <w:rsid w:val="00A531EA"/>
    <w:rsid w:val="00A5351C"/>
    <w:rsid w:val="00A60E4D"/>
    <w:rsid w:val="00A61807"/>
    <w:rsid w:val="00A61C5B"/>
    <w:rsid w:val="00A627E1"/>
    <w:rsid w:val="00A64F6C"/>
    <w:rsid w:val="00A72AD9"/>
    <w:rsid w:val="00A73C1C"/>
    <w:rsid w:val="00A83CA5"/>
    <w:rsid w:val="00A840C4"/>
    <w:rsid w:val="00A87B03"/>
    <w:rsid w:val="00A91146"/>
    <w:rsid w:val="00A92058"/>
    <w:rsid w:val="00A938FD"/>
    <w:rsid w:val="00A97CE4"/>
    <w:rsid w:val="00AA1975"/>
    <w:rsid w:val="00AA2FAA"/>
    <w:rsid w:val="00AB023B"/>
    <w:rsid w:val="00AB23F5"/>
    <w:rsid w:val="00AB23FA"/>
    <w:rsid w:val="00AC0F89"/>
    <w:rsid w:val="00AC1386"/>
    <w:rsid w:val="00AC14B3"/>
    <w:rsid w:val="00AC200A"/>
    <w:rsid w:val="00AC60CB"/>
    <w:rsid w:val="00AD1F0A"/>
    <w:rsid w:val="00AD28DA"/>
    <w:rsid w:val="00AD2F05"/>
    <w:rsid w:val="00AD34B3"/>
    <w:rsid w:val="00AD7225"/>
    <w:rsid w:val="00AE00B8"/>
    <w:rsid w:val="00AE4C73"/>
    <w:rsid w:val="00AE5BE5"/>
    <w:rsid w:val="00AE6FC7"/>
    <w:rsid w:val="00AE7B00"/>
    <w:rsid w:val="00AF21D1"/>
    <w:rsid w:val="00AF3424"/>
    <w:rsid w:val="00AF3E24"/>
    <w:rsid w:val="00AF7622"/>
    <w:rsid w:val="00B017ED"/>
    <w:rsid w:val="00B023AF"/>
    <w:rsid w:val="00B05EBA"/>
    <w:rsid w:val="00B155C4"/>
    <w:rsid w:val="00B17D40"/>
    <w:rsid w:val="00B22A8D"/>
    <w:rsid w:val="00B22C7F"/>
    <w:rsid w:val="00B24350"/>
    <w:rsid w:val="00B25156"/>
    <w:rsid w:val="00B25658"/>
    <w:rsid w:val="00B25F7D"/>
    <w:rsid w:val="00B3280E"/>
    <w:rsid w:val="00B34D60"/>
    <w:rsid w:val="00B34E59"/>
    <w:rsid w:val="00B36845"/>
    <w:rsid w:val="00B420CE"/>
    <w:rsid w:val="00B44630"/>
    <w:rsid w:val="00B46C30"/>
    <w:rsid w:val="00B475A5"/>
    <w:rsid w:val="00B50F48"/>
    <w:rsid w:val="00B5202A"/>
    <w:rsid w:val="00B54608"/>
    <w:rsid w:val="00B567AC"/>
    <w:rsid w:val="00B57472"/>
    <w:rsid w:val="00B57FBB"/>
    <w:rsid w:val="00B60848"/>
    <w:rsid w:val="00B6137C"/>
    <w:rsid w:val="00B647B1"/>
    <w:rsid w:val="00B64D03"/>
    <w:rsid w:val="00B6565C"/>
    <w:rsid w:val="00B661AE"/>
    <w:rsid w:val="00B7169D"/>
    <w:rsid w:val="00B7211A"/>
    <w:rsid w:val="00B72688"/>
    <w:rsid w:val="00B732F3"/>
    <w:rsid w:val="00B7378A"/>
    <w:rsid w:val="00B77573"/>
    <w:rsid w:val="00B82C15"/>
    <w:rsid w:val="00B83F55"/>
    <w:rsid w:val="00B847C4"/>
    <w:rsid w:val="00B85FD3"/>
    <w:rsid w:val="00B86787"/>
    <w:rsid w:val="00B868F9"/>
    <w:rsid w:val="00B9376A"/>
    <w:rsid w:val="00B93937"/>
    <w:rsid w:val="00B96606"/>
    <w:rsid w:val="00B968BA"/>
    <w:rsid w:val="00B9716C"/>
    <w:rsid w:val="00BA5DA8"/>
    <w:rsid w:val="00BA6058"/>
    <w:rsid w:val="00BA60D3"/>
    <w:rsid w:val="00BB0115"/>
    <w:rsid w:val="00BB13C0"/>
    <w:rsid w:val="00BB1567"/>
    <w:rsid w:val="00BB312B"/>
    <w:rsid w:val="00BB4110"/>
    <w:rsid w:val="00BB557D"/>
    <w:rsid w:val="00BB5AD6"/>
    <w:rsid w:val="00BB5CBE"/>
    <w:rsid w:val="00BB62CA"/>
    <w:rsid w:val="00BB7266"/>
    <w:rsid w:val="00BB7549"/>
    <w:rsid w:val="00BB7F15"/>
    <w:rsid w:val="00BC1445"/>
    <w:rsid w:val="00BC230F"/>
    <w:rsid w:val="00BC27F3"/>
    <w:rsid w:val="00BC4219"/>
    <w:rsid w:val="00BC604E"/>
    <w:rsid w:val="00BC6B55"/>
    <w:rsid w:val="00BC753A"/>
    <w:rsid w:val="00BD02E0"/>
    <w:rsid w:val="00BD3BE6"/>
    <w:rsid w:val="00BD5749"/>
    <w:rsid w:val="00BD676F"/>
    <w:rsid w:val="00BE4931"/>
    <w:rsid w:val="00BF1725"/>
    <w:rsid w:val="00BF2E94"/>
    <w:rsid w:val="00BF3596"/>
    <w:rsid w:val="00BF46A7"/>
    <w:rsid w:val="00BF4795"/>
    <w:rsid w:val="00C0283B"/>
    <w:rsid w:val="00C03162"/>
    <w:rsid w:val="00C03ADA"/>
    <w:rsid w:val="00C043ED"/>
    <w:rsid w:val="00C04A13"/>
    <w:rsid w:val="00C05166"/>
    <w:rsid w:val="00C05331"/>
    <w:rsid w:val="00C05673"/>
    <w:rsid w:val="00C12ED3"/>
    <w:rsid w:val="00C13395"/>
    <w:rsid w:val="00C15FDF"/>
    <w:rsid w:val="00C16281"/>
    <w:rsid w:val="00C16F59"/>
    <w:rsid w:val="00C17393"/>
    <w:rsid w:val="00C173DC"/>
    <w:rsid w:val="00C207A3"/>
    <w:rsid w:val="00C217F7"/>
    <w:rsid w:val="00C22A54"/>
    <w:rsid w:val="00C23746"/>
    <w:rsid w:val="00C238B4"/>
    <w:rsid w:val="00C23DDC"/>
    <w:rsid w:val="00C23F9D"/>
    <w:rsid w:val="00C27DB4"/>
    <w:rsid w:val="00C3037F"/>
    <w:rsid w:val="00C313EA"/>
    <w:rsid w:val="00C31867"/>
    <w:rsid w:val="00C324DC"/>
    <w:rsid w:val="00C331DE"/>
    <w:rsid w:val="00C368A9"/>
    <w:rsid w:val="00C36DE7"/>
    <w:rsid w:val="00C36F7B"/>
    <w:rsid w:val="00C37DBB"/>
    <w:rsid w:val="00C40875"/>
    <w:rsid w:val="00C4352C"/>
    <w:rsid w:val="00C43794"/>
    <w:rsid w:val="00C44EC9"/>
    <w:rsid w:val="00C466C6"/>
    <w:rsid w:val="00C467A7"/>
    <w:rsid w:val="00C4717B"/>
    <w:rsid w:val="00C47186"/>
    <w:rsid w:val="00C477FA"/>
    <w:rsid w:val="00C52661"/>
    <w:rsid w:val="00C52EA3"/>
    <w:rsid w:val="00C52FC7"/>
    <w:rsid w:val="00C55063"/>
    <w:rsid w:val="00C556FF"/>
    <w:rsid w:val="00C56BE8"/>
    <w:rsid w:val="00C617FB"/>
    <w:rsid w:val="00C61CED"/>
    <w:rsid w:val="00C62C84"/>
    <w:rsid w:val="00C64056"/>
    <w:rsid w:val="00C646F5"/>
    <w:rsid w:val="00C6557B"/>
    <w:rsid w:val="00C6557C"/>
    <w:rsid w:val="00C65B68"/>
    <w:rsid w:val="00C65BEA"/>
    <w:rsid w:val="00C66E16"/>
    <w:rsid w:val="00C6723E"/>
    <w:rsid w:val="00C674D4"/>
    <w:rsid w:val="00C734F4"/>
    <w:rsid w:val="00C73B99"/>
    <w:rsid w:val="00C7528F"/>
    <w:rsid w:val="00C80D9B"/>
    <w:rsid w:val="00C8457A"/>
    <w:rsid w:val="00C853A3"/>
    <w:rsid w:val="00C859AB"/>
    <w:rsid w:val="00C870BC"/>
    <w:rsid w:val="00C900B4"/>
    <w:rsid w:val="00C90796"/>
    <w:rsid w:val="00C91329"/>
    <w:rsid w:val="00C9329D"/>
    <w:rsid w:val="00C94547"/>
    <w:rsid w:val="00C950EF"/>
    <w:rsid w:val="00C951FD"/>
    <w:rsid w:val="00C97BF9"/>
    <w:rsid w:val="00CA2ABB"/>
    <w:rsid w:val="00CA2CEF"/>
    <w:rsid w:val="00CA40B9"/>
    <w:rsid w:val="00CA4F55"/>
    <w:rsid w:val="00CA6510"/>
    <w:rsid w:val="00CA7C66"/>
    <w:rsid w:val="00CB0E1C"/>
    <w:rsid w:val="00CB4DF4"/>
    <w:rsid w:val="00CB6680"/>
    <w:rsid w:val="00CB66B6"/>
    <w:rsid w:val="00CB7C7F"/>
    <w:rsid w:val="00CC10A9"/>
    <w:rsid w:val="00CC1453"/>
    <w:rsid w:val="00CC1C7F"/>
    <w:rsid w:val="00CC2D47"/>
    <w:rsid w:val="00CD3A11"/>
    <w:rsid w:val="00CD5363"/>
    <w:rsid w:val="00CD596A"/>
    <w:rsid w:val="00CE019D"/>
    <w:rsid w:val="00CE041E"/>
    <w:rsid w:val="00CE0661"/>
    <w:rsid w:val="00CE0A7A"/>
    <w:rsid w:val="00CE11D8"/>
    <w:rsid w:val="00CE1756"/>
    <w:rsid w:val="00CE188E"/>
    <w:rsid w:val="00CE223B"/>
    <w:rsid w:val="00CE276F"/>
    <w:rsid w:val="00CE32A2"/>
    <w:rsid w:val="00CE4035"/>
    <w:rsid w:val="00CE4F98"/>
    <w:rsid w:val="00CF0452"/>
    <w:rsid w:val="00CF08E4"/>
    <w:rsid w:val="00CF11A0"/>
    <w:rsid w:val="00CF52D5"/>
    <w:rsid w:val="00CF7AC1"/>
    <w:rsid w:val="00CF7B4B"/>
    <w:rsid w:val="00CF7C44"/>
    <w:rsid w:val="00D0016C"/>
    <w:rsid w:val="00D023FB"/>
    <w:rsid w:val="00D027C9"/>
    <w:rsid w:val="00D03708"/>
    <w:rsid w:val="00D0418F"/>
    <w:rsid w:val="00D11873"/>
    <w:rsid w:val="00D11AD3"/>
    <w:rsid w:val="00D164A7"/>
    <w:rsid w:val="00D169E5"/>
    <w:rsid w:val="00D17198"/>
    <w:rsid w:val="00D174D6"/>
    <w:rsid w:val="00D17EA4"/>
    <w:rsid w:val="00D20433"/>
    <w:rsid w:val="00D221BA"/>
    <w:rsid w:val="00D22E21"/>
    <w:rsid w:val="00D2358F"/>
    <w:rsid w:val="00D23641"/>
    <w:rsid w:val="00D2422A"/>
    <w:rsid w:val="00D24EB4"/>
    <w:rsid w:val="00D30D68"/>
    <w:rsid w:val="00D325A9"/>
    <w:rsid w:val="00D32DC0"/>
    <w:rsid w:val="00D33436"/>
    <w:rsid w:val="00D33D28"/>
    <w:rsid w:val="00D360B7"/>
    <w:rsid w:val="00D3651F"/>
    <w:rsid w:val="00D45277"/>
    <w:rsid w:val="00D45C0C"/>
    <w:rsid w:val="00D4759A"/>
    <w:rsid w:val="00D47D9E"/>
    <w:rsid w:val="00D50D0D"/>
    <w:rsid w:val="00D53F2F"/>
    <w:rsid w:val="00D53FB2"/>
    <w:rsid w:val="00D54F75"/>
    <w:rsid w:val="00D55BBF"/>
    <w:rsid w:val="00D57A50"/>
    <w:rsid w:val="00D57D16"/>
    <w:rsid w:val="00D611FB"/>
    <w:rsid w:val="00D62F0A"/>
    <w:rsid w:val="00D63244"/>
    <w:rsid w:val="00D67224"/>
    <w:rsid w:val="00D67AE5"/>
    <w:rsid w:val="00D702BA"/>
    <w:rsid w:val="00D702C1"/>
    <w:rsid w:val="00D71C6A"/>
    <w:rsid w:val="00D73ED1"/>
    <w:rsid w:val="00D754A5"/>
    <w:rsid w:val="00D756F7"/>
    <w:rsid w:val="00D777E4"/>
    <w:rsid w:val="00D80BF9"/>
    <w:rsid w:val="00D811EF"/>
    <w:rsid w:val="00D8184C"/>
    <w:rsid w:val="00D818EC"/>
    <w:rsid w:val="00D84121"/>
    <w:rsid w:val="00D8516F"/>
    <w:rsid w:val="00D863A4"/>
    <w:rsid w:val="00D879CB"/>
    <w:rsid w:val="00D90375"/>
    <w:rsid w:val="00D9051A"/>
    <w:rsid w:val="00D9156D"/>
    <w:rsid w:val="00D924C0"/>
    <w:rsid w:val="00D92A8B"/>
    <w:rsid w:val="00D94507"/>
    <w:rsid w:val="00D968DE"/>
    <w:rsid w:val="00DA0CF8"/>
    <w:rsid w:val="00DA3501"/>
    <w:rsid w:val="00DA47B2"/>
    <w:rsid w:val="00DA5851"/>
    <w:rsid w:val="00DA644A"/>
    <w:rsid w:val="00DA68C1"/>
    <w:rsid w:val="00DA7A73"/>
    <w:rsid w:val="00DB012D"/>
    <w:rsid w:val="00DB0EAD"/>
    <w:rsid w:val="00DB13CA"/>
    <w:rsid w:val="00DB233A"/>
    <w:rsid w:val="00DB27A0"/>
    <w:rsid w:val="00DB46D1"/>
    <w:rsid w:val="00DB5D10"/>
    <w:rsid w:val="00DC04B4"/>
    <w:rsid w:val="00DC16D1"/>
    <w:rsid w:val="00DC2FBB"/>
    <w:rsid w:val="00DC64E9"/>
    <w:rsid w:val="00DC7571"/>
    <w:rsid w:val="00DD01A7"/>
    <w:rsid w:val="00DD0BF0"/>
    <w:rsid w:val="00DD4B46"/>
    <w:rsid w:val="00DD6D3A"/>
    <w:rsid w:val="00DD749F"/>
    <w:rsid w:val="00DD77B5"/>
    <w:rsid w:val="00DE037F"/>
    <w:rsid w:val="00DE4DD5"/>
    <w:rsid w:val="00DE54C8"/>
    <w:rsid w:val="00DE7558"/>
    <w:rsid w:val="00DF0BCE"/>
    <w:rsid w:val="00DF3DC0"/>
    <w:rsid w:val="00DF530B"/>
    <w:rsid w:val="00E01907"/>
    <w:rsid w:val="00E01BAF"/>
    <w:rsid w:val="00E02828"/>
    <w:rsid w:val="00E02E72"/>
    <w:rsid w:val="00E05BAE"/>
    <w:rsid w:val="00E05E6D"/>
    <w:rsid w:val="00E06094"/>
    <w:rsid w:val="00E06D16"/>
    <w:rsid w:val="00E071AC"/>
    <w:rsid w:val="00E11648"/>
    <w:rsid w:val="00E129F5"/>
    <w:rsid w:val="00E16F6C"/>
    <w:rsid w:val="00E20927"/>
    <w:rsid w:val="00E219A0"/>
    <w:rsid w:val="00E2444B"/>
    <w:rsid w:val="00E25705"/>
    <w:rsid w:val="00E31490"/>
    <w:rsid w:val="00E31CAE"/>
    <w:rsid w:val="00E34E9E"/>
    <w:rsid w:val="00E3680D"/>
    <w:rsid w:val="00E41CAB"/>
    <w:rsid w:val="00E425A0"/>
    <w:rsid w:val="00E4344F"/>
    <w:rsid w:val="00E44859"/>
    <w:rsid w:val="00E456C5"/>
    <w:rsid w:val="00E46888"/>
    <w:rsid w:val="00E47B34"/>
    <w:rsid w:val="00E47E94"/>
    <w:rsid w:val="00E5012A"/>
    <w:rsid w:val="00E51425"/>
    <w:rsid w:val="00E51CC4"/>
    <w:rsid w:val="00E53072"/>
    <w:rsid w:val="00E53424"/>
    <w:rsid w:val="00E54606"/>
    <w:rsid w:val="00E55011"/>
    <w:rsid w:val="00E558CC"/>
    <w:rsid w:val="00E57041"/>
    <w:rsid w:val="00E6013F"/>
    <w:rsid w:val="00E63904"/>
    <w:rsid w:val="00E65947"/>
    <w:rsid w:val="00E6739A"/>
    <w:rsid w:val="00E701D0"/>
    <w:rsid w:val="00E70952"/>
    <w:rsid w:val="00E722F5"/>
    <w:rsid w:val="00E723B4"/>
    <w:rsid w:val="00E7275A"/>
    <w:rsid w:val="00E7291E"/>
    <w:rsid w:val="00E72FD7"/>
    <w:rsid w:val="00E76613"/>
    <w:rsid w:val="00E766FA"/>
    <w:rsid w:val="00E76C22"/>
    <w:rsid w:val="00E77381"/>
    <w:rsid w:val="00E77B1F"/>
    <w:rsid w:val="00E8161D"/>
    <w:rsid w:val="00E84CFB"/>
    <w:rsid w:val="00E85962"/>
    <w:rsid w:val="00E86B1E"/>
    <w:rsid w:val="00E9072B"/>
    <w:rsid w:val="00E92675"/>
    <w:rsid w:val="00E95F1B"/>
    <w:rsid w:val="00E97FF7"/>
    <w:rsid w:val="00EA0D25"/>
    <w:rsid w:val="00EA5750"/>
    <w:rsid w:val="00EA6624"/>
    <w:rsid w:val="00EB0501"/>
    <w:rsid w:val="00EB3C10"/>
    <w:rsid w:val="00EB76F4"/>
    <w:rsid w:val="00EB7F89"/>
    <w:rsid w:val="00EC287D"/>
    <w:rsid w:val="00EC2BCC"/>
    <w:rsid w:val="00EC2F84"/>
    <w:rsid w:val="00EC3136"/>
    <w:rsid w:val="00EC3DA7"/>
    <w:rsid w:val="00EC413C"/>
    <w:rsid w:val="00EC785F"/>
    <w:rsid w:val="00ED1595"/>
    <w:rsid w:val="00ED1C1A"/>
    <w:rsid w:val="00ED2688"/>
    <w:rsid w:val="00ED2F96"/>
    <w:rsid w:val="00ED4BAE"/>
    <w:rsid w:val="00ED527C"/>
    <w:rsid w:val="00ED5BEF"/>
    <w:rsid w:val="00ED7369"/>
    <w:rsid w:val="00EE159D"/>
    <w:rsid w:val="00EE1A4A"/>
    <w:rsid w:val="00EE2866"/>
    <w:rsid w:val="00EE2CD6"/>
    <w:rsid w:val="00EE3EC9"/>
    <w:rsid w:val="00EE7753"/>
    <w:rsid w:val="00EF08FC"/>
    <w:rsid w:val="00EF2A24"/>
    <w:rsid w:val="00EF321D"/>
    <w:rsid w:val="00EF34FA"/>
    <w:rsid w:val="00EF6C6F"/>
    <w:rsid w:val="00F00FC0"/>
    <w:rsid w:val="00F040F3"/>
    <w:rsid w:val="00F0572A"/>
    <w:rsid w:val="00F058F5"/>
    <w:rsid w:val="00F06612"/>
    <w:rsid w:val="00F07475"/>
    <w:rsid w:val="00F076EE"/>
    <w:rsid w:val="00F07D2F"/>
    <w:rsid w:val="00F07DF6"/>
    <w:rsid w:val="00F1089F"/>
    <w:rsid w:val="00F11CEC"/>
    <w:rsid w:val="00F12E80"/>
    <w:rsid w:val="00F13796"/>
    <w:rsid w:val="00F14162"/>
    <w:rsid w:val="00F14353"/>
    <w:rsid w:val="00F14991"/>
    <w:rsid w:val="00F17AD2"/>
    <w:rsid w:val="00F20279"/>
    <w:rsid w:val="00F21950"/>
    <w:rsid w:val="00F234E8"/>
    <w:rsid w:val="00F23D36"/>
    <w:rsid w:val="00F23F1C"/>
    <w:rsid w:val="00F2519E"/>
    <w:rsid w:val="00F3261E"/>
    <w:rsid w:val="00F3285A"/>
    <w:rsid w:val="00F33415"/>
    <w:rsid w:val="00F34DBF"/>
    <w:rsid w:val="00F358AB"/>
    <w:rsid w:val="00F35B3E"/>
    <w:rsid w:val="00F36174"/>
    <w:rsid w:val="00F36A2A"/>
    <w:rsid w:val="00F42BEF"/>
    <w:rsid w:val="00F42BF1"/>
    <w:rsid w:val="00F44333"/>
    <w:rsid w:val="00F457FC"/>
    <w:rsid w:val="00F46A55"/>
    <w:rsid w:val="00F47B3F"/>
    <w:rsid w:val="00F50AC5"/>
    <w:rsid w:val="00F524A3"/>
    <w:rsid w:val="00F53B90"/>
    <w:rsid w:val="00F56588"/>
    <w:rsid w:val="00F61EB0"/>
    <w:rsid w:val="00F627E5"/>
    <w:rsid w:val="00F62CE4"/>
    <w:rsid w:val="00F640F2"/>
    <w:rsid w:val="00F65281"/>
    <w:rsid w:val="00F658C2"/>
    <w:rsid w:val="00F679C5"/>
    <w:rsid w:val="00F67CE1"/>
    <w:rsid w:val="00F70300"/>
    <w:rsid w:val="00F71390"/>
    <w:rsid w:val="00F743E3"/>
    <w:rsid w:val="00F75563"/>
    <w:rsid w:val="00F75938"/>
    <w:rsid w:val="00F76B06"/>
    <w:rsid w:val="00F81214"/>
    <w:rsid w:val="00F825C3"/>
    <w:rsid w:val="00F83559"/>
    <w:rsid w:val="00F83C36"/>
    <w:rsid w:val="00F84615"/>
    <w:rsid w:val="00F86699"/>
    <w:rsid w:val="00F91B63"/>
    <w:rsid w:val="00FA000C"/>
    <w:rsid w:val="00FA06B0"/>
    <w:rsid w:val="00FA24CA"/>
    <w:rsid w:val="00FA4D0E"/>
    <w:rsid w:val="00FA6DAA"/>
    <w:rsid w:val="00FA7BAC"/>
    <w:rsid w:val="00FB1D5B"/>
    <w:rsid w:val="00FB2E68"/>
    <w:rsid w:val="00FB41B6"/>
    <w:rsid w:val="00FB4213"/>
    <w:rsid w:val="00FB59E8"/>
    <w:rsid w:val="00FB6FEB"/>
    <w:rsid w:val="00FB7ABB"/>
    <w:rsid w:val="00FC0D81"/>
    <w:rsid w:val="00FC28B8"/>
    <w:rsid w:val="00FC2B5F"/>
    <w:rsid w:val="00FD0C37"/>
    <w:rsid w:val="00FD3FB5"/>
    <w:rsid w:val="00FD5C86"/>
    <w:rsid w:val="00FD6701"/>
    <w:rsid w:val="00FD718B"/>
    <w:rsid w:val="00FD7BFA"/>
    <w:rsid w:val="00FE0221"/>
    <w:rsid w:val="00FE186F"/>
    <w:rsid w:val="00FE1918"/>
    <w:rsid w:val="00FE4979"/>
    <w:rsid w:val="00FE49B9"/>
    <w:rsid w:val="00FE5ADA"/>
    <w:rsid w:val="00FE5E7E"/>
    <w:rsid w:val="00FE7E08"/>
    <w:rsid w:val="00FF0021"/>
    <w:rsid w:val="00FF0349"/>
    <w:rsid w:val="00FF0BCD"/>
    <w:rsid w:val="00FF2A94"/>
    <w:rsid w:val="00FF3535"/>
    <w:rsid w:val="00FF51AF"/>
    <w:rsid w:val="00FF66EF"/>
    <w:rsid w:val="38BBD3CC"/>
    <w:rsid w:val="478FB893"/>
    <w:rsid w:val="71227454"/>
    <w:rsid w:val="737C4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14:docId w14:val="79E59F73"/>
  <w15:docId w15:val="{0CC1A560-8126-4E10-8530-EA716F65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729"/>
    <w:pPr>
      <w:spacing w:line="320" w:lineRule="exact"/>
      <w:ind w:right="794"/>
    </w:pPr>
    <w:rPr>
      <w:rFonts w:ascii="Arial" w:hAnsi="Arial"/>
      <w:sz w:val="24"/>
      <w:szCs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213E39"/>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3C54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41AE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Figureschartstitle">
    <w:name w:val="PHE Figures/charts title"/>
    <w:basedOn w:val="Normal"/>
    <w:rsid w:val="000C59EF"/>
    <w:pPr>
      <w:spacing w:line="280" w:lineRule="atLeast"/>
    </w:pPr>
    <w:rPr>
      <w:b/>
    </w:rPr>
  </w:style>
  <w:style w:type="paragraph" w:customStyle="1" w:styleId="PHEBodycopy">
    <w:name w:val="PHE Body copy"/>
    <w:basedOn w:val="Normal"/>
    <w:rsid w:val="00D55BBF"/>
    <w:pPr>
      <w:spacing w:line="320" w:lineRule="atLeast"/>
    </w:pPr>
    <w:rPr>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
      </w:numPr>
      <w:ind w:left="567" w:hanging="567"/>
    </w:pPr>
  </w:style>
  <w:style w:type="paragraph" w:customStyle="1" w:styleId="PHEBulletpoints">
    <w:name w:val="PHE Bullet points"/>
    <w:link w:val="PHEBulletpointsChar"/>
    <w:rsid w:val="00502BE9"/>
    <w:pPr>
      <w:numPr>
        <w:numId w:val="2"/>
      </w:numPr>
      <w:spacing w:line="320" w:lineRule="exact"/>
      <w:ind w:right="794"/>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color w:val="98002E"/>
      <w:sz w:val="28"/>
    </w:rPr>
  </w:style>
  <w:style w:type="paragraph" w:customStyle="1" w:styleId="PHEChapterheading">
    <w:name w:val="PHE Chapter heading"/>
    <w:basedOn w:val="HeadingBar"/>
    <w:qFormat/>
    <w:rsid w:val="0024375A"/>
  </w:style>
  <w:style w:type="paragraph" w:customStyle="1" w:styleId="PHEFootnote">
    <w:name w:val="PHE Footnote"/>
    <w:basedOn w:val="Normal"/>
    <w:rsid w:val="00CF11A0"/>
    <w:pPr>
      <w:spacing w:line="240" w:lineRule="exact"/>
    </w:pPr>
    <w:rPr>
      <w:sz w:val="18"/>
    </w:rPr>
  </w:style>
  <w:style w:type="paragraph" w:styleId="DocumentMap">
    <w:name w:val="Document Map"/>
    <w:basedOn w:val="Normal"/>
    <w:link w:val="DocumentMapChar"/>
    <w:uiPriority w:val="99"/>
    <w:semiHidden/>
    <w:unhideWhenUsed/>
    <w:rsid w:val="00975446"/>
    <w:rPr>
      <w:rFonts w:ascii="Tahoma" w:hAnsi="Tahoma"/>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color w:val="7F7F7F"/>
      <w:sz w:val="20"/>
    </w:rPr>
  </w:style>
  <w:style w:type="character" w:styleId="Hyperlink">
    <w:name w:val="Hyperlink"/>
    <w:uiPriority w:val="99"/>
    <w:qFormat/>
    <w:rsid w:val="00277970"/>
    <w:rPr>
      <w:rFonts w:eastAsiaTheme="minorHAnsi"/>
      <w:color w:val="365F91" w:themeColor="accent1" w:themeShade="BF"/>
      <w:u w:val="single"/>
    </w:rPr>
  </w:style>
  <w:style w:type="paragraph" w:styleId="TOC1">
    <w:name w:val="toc 1"/>
    <w:basedOn w:val="Normal"/>
    <w:next w:val="Normal"/>
    <w:link w:val="TOC1Char"/>
    <w:autoRedefine/>
    <w:uiPriority w:val="39"/>
    <w:rsid w:val="00CE4035"/>
    <w:pPr>
      <w:tabs>
        <w:tab w:val="left" w:pos="480"/>
        <w:tab w:val="right" w:pos="10065"/>
      </w:tabs>
      <w:spacing w:after="120"/>
    </w:pPr>
    <w:rPr>
      <w:noProof/>
      <w:lang w:val="x-none"/>
    </w:rPr>
  </w:style>
  <w:style w:type="character" w:customStyle="1" w:styleId="TOC1Char">
    <w:name w:val="TOC 1 Char"/>
    <w:link w:val="TOC1"/>
    <w:uiPriority w:val="39"/>
    <w:rsid w:val="00CE4035"/>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color w:val="000000"/>
      <w:lang w:eastAsia="en-GB"/>
    </w:rPr>
  </w:style>
  <w:style w:type="paragraph" w:customStyle="1" w:styleId="PHESecondaryHeadingTwo">
    <w:name w:val="PHE Secondary Heading Two"/>
    <w:basedOn w:val="PHESecondaryHeadingOne"/>
    <w:rsid w:val="00ED1C1A"/>
    <w:pPr>
      <w:spacing w:after="360"/>
    </w:pPr>
    <w:rPr>
      <w:sz w:val="26"/>
    </w:rPr>
  </w:style>
  <w:style w:type="paragraph" w:customStyle="1" w:styleId="PHEContentslist">
    <w:name w:val="PHE Contents list"/>
    <w:basedOn w:val="TOC1"/>
    <w:link w:val="PHEContentslistChar"/>
    <w:rsid w:val="00D9051A"/>
    <w:pPr>
      <w:tabs>
        <w:tab w:val="clear" w:pos="10065"/>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semiHidden/>
    <w:unhideWhenUsed/>
    <w:rsid w:val="00652369"/>
    <w:pPr>
      <w:spacing w:before="100" w:beforeAutospacing="1" w:after="100" w:afterAutospacing="1"/>
    </w:pPr>
    <w:rPr>
      <w:rFonts w:ascii="Times New Roman" w:hAnsi="Times New Roman"/>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ind w:left="851" w:hanging="284"/>
    </w:pPr>
  </w:style>
  <w:style w:type="character" w:customStyle="1" w:styleId="PHEBulletpointsChar">
    <w:name w:val="PHE Bullet points Char"/>
    <w:link w:val="PHEBulletpoints"/>
    <w:rsid w:val="00EE159D"/>
    <w:rPr>
      <w:rFonts w:ascii="Arial" w:hAnsi="Arial"/>
      <w:sz w:val="24"/>
      <w:szCs w:val="24"/>
      <w:lang w:eastAsia="en-US"/>
    </w:rPr>
  </w:style>
  <w:style w:type="character" w:customStyle="1" w:styleId="PHEBulletpointsfornumberedtextChar">
    <w:name w:val="PHE Bullet points for numbered text Char"/>
    <w:link w:val="PHEBulletpointsfornumberedtext"/>
    <w:rsid w:val="00EE159D"/>
    <w:rPr>
      <w:rFonts w:ascii="Arial" w:hAnsi="Arial"/>
      <w:sz w:val="24"/>
      <w:szCs w:val="24"/>
      <w:lang w:eastAsia="en-US"/>
    </w:rPr>
  </w:style>
  <w:style w:type="table" w:customStyle="1" w:styleId="ColorfulList-Accent31">
    <w:name w:val="Colorful List - Accent 31"/>
    <w:basedOn w:val="TableNormal"/>
    <w:next w:val="ColorfulList-Accent3"/>
    <w:uiPriority w:val="72"/>
    <w:rsid w:val="001244C9"/>
    <w:rPr>
      <w:rFonts w:ascii="Palatino Linotype" w:eastAsia="Palatino Linotype" w:hAnsi="Palatino Linotype"/>
      <w:color w:val="000000"/>
      <w:sz w:val="22"/>
      <w:szCs w:val="22"/>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1244C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TableParagraph">
    <w:name w:val="Table Paragraph"/>
    <w:basedOn w:val="Normal"/>
    <w:uiPriority w:val="1"/>
    <w:qFormat/>
    <w:rsid w:val="006524F1"/>
    <w:pPr>
      <w:widowControl w:val="0"/>
    </w:pPr>
    <w:rPr>
      <w:rFonts w:asciiTheme="minorHAnsi" w:eastAsiaTheme="minorHAnsi" w:hAnsiTheme="minorHAnsi" w:cstheme="minorBidi"/>
      <w:sz w:val="22"/>
      <w:szCs w:val="22"/>
      <w:lang w:val="en-US"/>
    </w:rPr>
  </w:style>
  <w:style w:type="character" w:customStyle="1" w:styleId="Heading6Char">
    <w:name w:val="Heading 6 Char"/>
    <w:basedOn w:val="DefaultParagraphFont"/>
    <w:link w:val="Heading6"/>
    <w:uiPriority w:val="9"/>
    <w:semiHidden/>
    <w:rsid w:val="00341AE9"/>
    <w:rPr>
      <w:rFonts w:asciiTheme="majorHAnsi" w:eastAsiaTheme="majorEastAsia" w:hAnsiTheme="majorHAnsi" w:cstheme="majorBidi"/>
      <w:color w:val="243F60" w:themeColor="accent1" w:themeShade="7F"/>
      <w:sz w:val="24"/>
      <w:lang w:eastAsia="en-US"/>
    </w:rPr>
  </w:style>
  <w:style w:type="paragraph" w:styleId="ListParagraph">
    <w:name w:val="List Paragraph"/>
    <w:basedOn w:val="Normal"/>
    <w:uiPriority w:val="1"/>
    <w:qFormat/>
    <w:rsid w:val="00294732"/>
    <w:pPr>
      <w:ind w:left="720"/>
      <w:contextualSpacing/>
    </w:pPr>
  </w:style>
  <w:style w:type="character" w:customStyle="1" w:styleId="Mention1">
    <w:name w:val="Mention1"/>
    <w:basedOn w:val="DefaultParagraphFont"/>
    <w:uiPriority w:val="99"/>
    <w:semiHidden/>
    <w:unhideWhenUsed/>
    <w:rsid w:val="00294732"/>
    <w:rPr>
      <w:color w:val="2B579A"/>
      <w:shd w:val="clear" w:color="auto" w:fill="E6E6E6"/>
    </w:rPr>
  </w:style>
  <w:style w:type="paragraph" w:styleId="Header">
    <w:name w:val="header"/>
    <w:basedOn w:val="Normal"/>
    <w:link w:val="HeaderChar"/>
    <w:uiPriority w:val="99"/>
    <w:unhideWhenUsed/>
    <w:rsid w:val="00E9072B"/>
    <w:pPr>
      <w:tabs>
        <w:tab w:val="center" w:pos="4513"/>
        <w:tab w:val="right" w:pos="9026"/>
      </w:tabs>
    </w:pPr>
  </w:style>
  <w:style w:type="character" w:customStyle="1" w:styleId="HeaderChar">
    <w:name w:val="Header Char"/>
    <w:basedOn w:val="DefaultParagraphFont"/>
    <w:link w:val="Header"/>
    <w:uiPriority w:val="99"/>
    <w:rsid w:val="00E9072B"/>
    <w:rPr>
      <w:rFonts w:ascii="Arial" w:hAnsi="Arial" w:cs="Arial"/>
      <w:sz w:val="24"/>
      <w:lang w:eastAsia="en-US"/>
    </w:rPr>
  </w:style>
  <w:style w:type="paragraph" w:styleId="BodyText">
    <w:name w:val="Body Text"/>
    <w:basedOn w:val="Normal"/>
    <w:link w:val="BodyTextChar"/>
    <w:uiPriority w:val="1"/>
    <w:unhideWhenUsed/>
    <w:qFormat/>
    <w:rsid w:val="00C97BF9"/>
    <w:pPr>
      <w:widowControl w:val="0"/>
      <w:ind w:left="820" w:hanging="360"/>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C97BF9"/>
    <w:rPr>
      <w:rFonts w:ascii="Calibri" w:eastAsia="Calibri" w:hAnsi="Calibri" w:cstheme="minorBidi"/>
      <w:sz w:val="22"/>
      <w:szCs w:val="22"/>
      <w:lang w:val="en-US" w:eastAsia="en-US"/>
    </w:rPr>
  </w:style>
  <w:style w:type="paragraph" w:customStyle="1" w:styleId="Default">
    <w:name w:val="Default"/>
    <w:rsid w:val="0054665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0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12D7B"/>
    <w:rPr>
      <w:sz w:val="16"/>
      <w:szCs w:val="16"/>
    </w:rPr>
  </w:style>
  <w:style w:type="paragraph" w:styleId="CommentText">
    <w:name w:val="annotation text"/>
    <w:basedOn w:val="Normal"/>
    <w:link w:val="CommentTextChar"/>
    <w:uiPriority w:val="99"/>
    <w:rsid w:val="00A12D7B"/>
    <w:pPr>
      <w:suppressAutoHyphens/>
      <w:autoSpaceDN w:val="0"/>
      <w:spacing w:after="160"/>
      <w:textAlignment w:val="baseline"/>
    </w:pPr>
    <w:rPr>
      <w:rFonts w:ascii="Calibri" w:eastAsia="Calibri" w:hAnsi="Calibri"/>
      <w:sz w:val="20"/>
    </w:rPr>
  </w:style>
  <w:style w:type="character" w:customStyle="1" w:styleId="CommentTextChar">
    <w:name w:val="Comment Text Char"/>
    <w:basedOn w:val="DefaultParagraphFont"/>
    <w:link w:val="CommentText"/>
    <w:uiPriority w:val="99"/>
    <w:rsid w:val="00A12D7B"/>
    <w:rPr>
      <w:rFonts w:ascii="Calibri" w:eastAsia="Calibri" w:hAnsi="Calibri"/>
      <w:lang w:eastAsia="en-US"/>
    </w:rPr>
  </w:style>
  <w:style w:type="paragraph" w:styleId="Footer">
    <w:name w:val="footer"/>
    <w:basedOn w:val="Normal"/>
    <w:link w:val="FooterChar"/>
    <w:uiPriority w:val="99"/>
    <w:unhideWhenUsed/>
    <w:rsid w:val="00127365"/>
    <w:pPr>
      <w:tabs>
        <w:tab w:val="center" w:pos="4513"/>
        <w:tab w:val="right" w:pos="9026"/>
      </w:tabs>
    </w:pPr>
  </w:style>
  <w:style w:type="character" w:customStyle="1" w:styleId="FooterChar">
    <w:name w:val="Footer Char"/>
    <w:basedOn w:val="DefaultParagraphFont"/>
    <w:link w:val="Footer"/>
    <w:uiPriority w:val="99"/>
    <w:rsid w:val="00127365"/>
    <w:rPr>
      <w:rFonts w:ascii="Arial" w:hAnsi="Arial" w:cs="Arial"/>
      <w:sz w:val="24"/>
      <w:lang w:eastAsia="en-US"/>
    </w:rPr>
  </w:style>
  <w:style w:type="paragraph" w:styleId="FootnoteText">
    <w:name w:val="footnote text"/>
    <w:basedOn w:val="Normal"/>
    <w:link w:val="FootnoteTextChar"/>
    <w:uiPriority w:val="99"/>
    <w:semiHidden/>
    <w:unhideWhenUsed/>
    <w:rsid w:val="00D80BF9"/>
    <w:rPr>
      <w:sz w:val="20"/>
    </w:rPr>
  </w:style>
  <w:style w:type="character" w:customStyle="1" w:styleId="FootnoteTextChar">
    <w:name w:val="Footnote Text Char"/>
    <w:basedOn w:val="DefaultParagraphFont"/>
    <w:link w:val="FootnoteText"/>
    <w:uiPriority w:val="99"/>
    <w:semiHidden/>
    <w:rsid w:val="00D80BF9"/>
    <w:rPr>
      <w:rFonts w:ascii="Arial" w:hAnsi="Arial" w:cs="Arial"/>
      <w:lang w:eastAsia="en-US"/>
    </w:rPr>
  </w:style>
  <w:style w:type="character" w:styleId="FootnoteReference">
    <w:name w:val="footnote reference"/>
    <w:basedOn w:val="DefaultParagraphFont"/>
    <w:uiPriority w:val="99"/>
    <w:semiHidden/>
    <w:unhideWhenUsed/>
    <w:rsid w:val="00D80BF9"/>
    <w:rPr>
      <w:vertAlign w:val="superscript"/>
    </w:rPr>
  </w:style>
  <w:style w:type="paragraph" w:styleId="CommentSubject">
    <w:name w:val="annotation subject"/>
    <w:basedOn w:val="CommentText"/>
    <w:next w:val="CommentText"/>
    <w:link w:val="CommentSubjectChar"/>
    <w:uiPriority w:val="99"/>
    <w:semiHidden/>
    <w:unhideWhenUsed/>
    <w:rsid w:val="002D1BE6"/>
    <w:pPr>
      <w:suppressAutoHyphens w:val="0"/>
      <w:autoSpaceDN/>
      <w:spacing w:after="0"/>
      <w:textAlignment w:val="auto"/>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2D1BE6"/>
    <w:rPr>
      <w:rFonts w:ascii="Arial" w:eastAsia="Calibri" w:hAnsi="Arial" w:cs="Arial"/>
      <w:b/>
      <w:bCs/>
      <w:lang w:eastAsia="en-US"/>
    </w:rPr>
  </w:style>
  <w:style w:type="character" w:customStyle="1" w:styleId="UnresolvedMention1">
    <w:name w:val="Unresolved Mention1"/>
    <w:basedOn w:val="DefaultParagraphFont"/>
    <w:uiPriority w:val="99"/>
    <w:semiHidden/>
    <w:unhideWhenUsed/>
    <w:rsid w:val="00C52EA3"/>
    <w:rPr>
      <w:color w:val="808080"/>
      <w:shd w:val="clear" w:color="auto" w:fill="E6E6E6"/>
    </w:rPr>
  </w:style>
  <w:style w:type="character" w:customStyle="1" w:styleId="UnresolvedMention2">
    <w:name w:val="Unresolved Mention2"/>
    <w:basedOn w:val="DefaultParagraphFont"/>
    <w:uiPriority w:val="99"/>
    <w:semiHidden/>
    <w:unhideWhenUsed/>
    <w:rsid w:val="005C2E9A"/>
    <w:rPr>
      <w:color w:val="808080"/>
      <w:shd w:val="clear" w:color="auto" w:fill="E6E6E6"/>
    </w:rPr>
  </w:style>
  <w:style w:type="character" w:customStyle="1" w:styleId="Heading4Char">
    <w:name w:val="Heading 4 Char"/>
    <w:basedOn w:val="DefaultParagraphFont"/>
    <w:link w:val="Heading4"/>
    <w:uiPriority w:val="9"/>
    <w:semiHidden/>
    <w:rsid w:val="003C5432"/>
    <w:rPr>
      <w:rFonts w:asciiTheme="majorHAnsi" w:eastAsiaTheme="majorEastAsia" w:hAnsiTheme="majorHAnsi" w:cstheme="majorBidi"/>
      <w:i/>
      <w:iCs/>
      <w:color w:val="365F91" w:themeColor="accent1" w:themeShade="BF"/>
      <w:sz w:val="24"/>
      <w:lang w:eastAsia="en-US"/>
    </w:rPr>
  </w:style>
  <w:style w:type="paragraph" w:customStyle="1" w:styleId="PHESecondaryheading">
    <w:name w:val="PHE Secondary heading"/>
    <w:basedOn w:val="PHEContentslist"/>
    <w:qFormat/>
    <w:rsid w:val="0024375A"/>
    <w:rPr>
      <w:color w:val="943634" w:themeColor="accent2" w:themeShade="BF"/>
      <w:lang w:val="en-GB"/>
    </w:rPr>
  </w:style>
  <w:style w:type="paragraph" w:styleId="Title">
    <w:name w:val="Title"/>
    <w:aliases w:val="Sub Heading"/>
    <w:basedOn w:val="Normal"/>
    <w:next w:val="Normal"/>
    <w:link w:val="TitleChar"/>
    <w:autoRedefine/>
    <w:uiPriority w:val="10"/>
    <w:qFormat/>
    <w:rsid w:val="003E150E"/>
    <w:pPr>
      <w:contextualSpacing/>
    </w:pPr>
    <w:rPr>
      <w:rFonts w:eastAsiaTheme="majorEastAsia" w:cstheme="majorBidi"/>
      <w:color w:val="943634" w:themeColor="accent2" w:themeShade="BF"/>
      <w:spacing w:val="-10"/>
      <w:kern w:val="28"/>
      <w:sz w:val="40"/>
      <w:szCs w:val="56"/>
    </w:rPr>
  </w:style>
  <w:style w:type="character" w:customStyle="1" w:styleId="TitleChar">
    <w:name w:val="Title Char"/>
    <w:aliases w:val="Sub Heading Char"/>
    <w:basedOn w:val="DefaultParagraphFont"/>
    <w:link w:val="Title"/>
    <w:uiPriority w:val="10"/>
    <w:rsid w:val="003E150E"/>
    <w:rPr>
      <w:rFonts w:ascii="Arial" w:eastAsiaTheme="majorEastAsia" w:hAnsi="Arial" w:cstheme="majorBidi"/>
      <w:color w:val="943634" w:themeColor="accent2" w:themeShade="BF"/>
      <w:spacing w:val="-10"/>
      <w:kern w:val="28"/>
      <w:sz w:val="40"/>
      <w:szCs w:val="56"/>
      <w:lang w:eastAsia="en-US"/>
    </w:rPr>
  </w:style>
  <w:style w:type="character" w:customStyle="1" w:styleId="UnresolvedMention3">
    <w:name w:val="Unresolved Mention3"/>
    <w:basedOn w:val="DefaultParagraphFont"/>
    <w:uiPriority w:val="99"/>
    <w:semiHidden/>
    <w:unhideWhenUsed/>
    <w:rsid w:val="00343CCC"/>
    <w:rPr>
      <w:color w:val="808080"/>
      <w:shd w:val="clear" w:color="auto" w:fill="E6E6E6"/>
    </w:rPr>
  </w:style>
  <w:style w:type="paragraph" w:styleId="TOCHeading">
    <w:name w:val="TOC Heading"/>
    <w:basedOn w:val="Heading1"/>
    <w:next w:val="Normal"/>
    <w:autoRedefine/>
    <w:uiPriority w:val="39"/>
    <w:unhideWhenUsed/>
    <w:qFormat/>
    <w:rsid w:val="00030DF6"/>
    <w:pPr>
      <w:keepLines/>
      <w:pBdr>
        <w:top w:val="single" w:sz="4" w:space="1" w:color="auto"/>
        <w:left w:val="single" w:sz="4" w:space="4" w:color="auto"/>
        <w:bottom w:val="single" w:sz="4" w:space="1" w:color="auto"/>
        <w:right w:val="single" w:sz="4" w:space="4" w:color="auto"/>
      </w:pBdr>
      <w:shd w:val="clear" w:color="auto" w:fill="9F2942"/>
      <w:spacing w:before="240" w:line="259" w:lineRule="auto"/>
      <w:outlineLvl w:val="9"/>
    </w:pPr>
    <w:rPr>
      <w:rFonts w:eastAsiaTheme="majorEastAsia" w:cstheme="majorBidi"/>
      <w:bCs w:val="0"/>
      <w:color w:val="FFFFFF" w:themeColor="background1"/>
      <w:sz w:val="40"/>
      <w:szCs w:val="40"/>
      <w:lang w:val="en-US" w:eastAsia="en-GB"/>
    </w:rPr>
  </w:style>
  <w:style w:type="character" w:customStyle="1" w:styleId="UnresolvedMention4">
    <w:name w:val="Unresolved Mention4"/>
    <w:basedOn w:val="DefaultParagraphFont"/>
    <w:uiPriority w:val="99"/>
    <w:semiHidden/>
    <w:unhideWhenUsed/>
    <w:rsid w:val="00D9156D"/>
    <w:rPr>
      <w:color w:val="808080"/>
      <w:shd w:val="clear" w:color="auto" w:fill="E6E6E6"/>
    </w:rPr>
  </w:style>
  <w:style w:type="character" w:customStyle="1" w:styleId="UnresolvedMention5">
    <w:name w:val="Unresolved Mention5"/>
    <w:basedOn w:val="DefaultParagraphFont"/>
    <w:uiPriority w:val="99"/>
    <w:semiHidden/>
    <w:unhideWhenUsed/>
    <w:rsid w:val="006E2A88"/>
    <w:rPr>
      <w:color w:val="808080"/>
      <w:shd w:val="clear" w:color="auto" w:fill="E6E6E6"/>
    </w:rPr>
  </w:style>
  <w:style w:type="character" w:customStyle="1" w:styleId="UnresolvedMention6">
    <w:name w:val="Unresolved Mention6"/>
    <w:basedOn w:val="DefaultParagraphFont"/>
    <w:uiPriority w:val="99"/>
    <w:semiHidden/>
    <w:unhideWhenUsed/>
    <w:rsid w:val="0032519D"/>
    <w:rPr>
      <w:color w:val="808080"/>
      <w:shd w:val="clear" w:color="auto" w:fill="E6E6E6"/>
    </w:rPr>
  </w:style>
  <w:style w:type="character" w:customStyle="1" w:styleId="A4">
    <w:name w:val="A4"/>
    <w:uiPriority w:val="99"/>
    <w:rsid w:val="00482A17"/>
    <w:rPr>
      <w:rFonts w:cs="Helvetica 45 Light"/>
      <w:color w:val="000000"/>
      <w:sz w:val="16"/>
      <w:szCs w:val="16"/>
    </w:rPr>
  </w:style>
  <w:style w:type="paragraph" w:styleId="Revision">
    <w:name w:val="Revision"/>
    <w:hidden/>
    <w:uiPriority w:val="99"/>
    <w:semiHidden/>
    <w:rsid w:val="00E51CC4"/>
    <w:rPr>
      <w:rFonts w:ascii="Arial" w:hAnsi="Arial" w:cs="Arial"/>
      <w:sz w:val="24"/>
      <w:lang w:eastAsia="en-US"/>
    </w:rPr>
  </w:style>
  <w:style w:type="character" w:customStyle="1" w:styleId="number">
    <w:name w:val="number"/>
    <w:basedOn w:val="DefaultParagraphFont"/>
    <w:rsid w:val="000C7053"/>
  </w:style>
  <w:style w:type="character" w:styleId="Mention">
    <w:name w:val="Mention"/>
    <w:basedOn w:val="DefaultParagraphFont"/>
    <w:uiPriority w:val="99"/>
    <w:semiHidden/>
    <w:unhideWhenUsed/>
    <w:rsid w:val="00CD3A11"/>
    <w:rPr>
      <w:color w:val="2B579A"/>
      <w:shd w:val="clear" w:color="auto" w:fill="E6E6E6"/>
    </w:rPr>
  </w:style>
  <w:style w:type="character" w:customStyle="1" w:styleId="UnresolvedMention7">
    <w:name w:val="Unresolved Mention7"/>
    <w:basedOn w:val="DefaultParagraphFont"/>
    <w:uiPriority w:val="99"/>
    <w:semiHidden/>
    <w:unhideWhenUsed/>
    <w:rsid w:val="00181948"/>
    <w:rPr>
      <w:color w:val="808080"/>
      <w:shd w:val="clear" w:color="auto" w:fill="E6E6E6"/>
    </w:rPr>
  </w:style>
  <w:style w:type="table" w:customStyle="1" w:styleId="TableGrid1">
    <w:name w:val="Table Grid1"/>
    <w:basedOn w:val="TableNormal"/>
    <w:uiPriority w:val="39"/>
    <w:rsid w:val="000C40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F2E94"/>
    <w:rPr>
      <w:color w:val="808080"/>
      <w:shd w:val="clear" w:color="auto" w:fill="E6E6E6"/>
    </w:rPr>
  </w:style>
  <w:style w:type="character" w:customStyle="1" w:styleId="UnresolvedMention9">
    <w:name w:val="Unresolved Mention9"/>
    <w:basedOn w:val="DefaultParagraphFont"/>
    <w:uiPriority w:val="99"/>
    <w:semiHidden/>
    <w:unhideWhenUsed/>
    <w:rsid w:val="00A30D61"/>
    <w:rPr>
      <w:color w:val="808080"/>
      <w:shd w:val="clear" w:color="auto" w:fill="E6E6E6"/>
    </w:rPr>
  </w:style>
  <w:style w:type="character" w:customStyle="1" w:styleId="UnresolvedMention10">
    <w:name w:val="Unresolved Mention10"/>
    <w:basedOn w:val="DefaultParagraphFont"/>
    <w:uiPriority w:val="99"/>
    <w:semiHidden/>
    <w:unhideWhenUsed/>
    <w:rsid w:val="008C3F12"/>
    <w:rPr>
      <w:color w:val="808080"/>
      <w:shd w:val="clear" w:color="auto" w:fill="E6E6E6"/>
    </w:rPr>
  </w:style>
  <w:style w:type="character" w:styleId="UnresolvedMention">
    <w:name w:val="Unresolved Mention"/>
    <w:basedOn w:val="DefaultParagraphFont"/>
    <w:uiPriority w:val="99"/>
    <w:semiHidden/>
    <w:unhideWhenUsed/>
    <w:rsid w:val="00701B7C"/>
    <w:rPr>
      <w:color w:val="605E5C"/>
      <w:shd w:val="clear" w:color="auto" w:fill="E1DFDD"/>
    </w:rPr>
  </w:style>
  <w:style w:type="paragraph" w:customStyle="1" w:styleId="HeadingBar">
    <w:name w:val="Heading Bar"/>
    <w:basedOn w:val="TOCHeading"/>
    <w:qFormat/>
    <w:rsid w:val="00F8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1730">
      <w:bodyDiv w:val="1"/>
      <w:marLeft w:val="0"/>
      <w:marRight w:val="0"/>
      <w:marTop w:val="0"/>
      <w:marBottom w:val="0"/>
      <w:divBdr>
        <w:top w:val="none" w:sz="0" w:space="0" w:color="auto"/>
        <w:left w:val="none" w:sz="0" w:space="0" w:color="auto"/>
        <w:bottom w:val="none" w:sz="0" w:space="0" w:color="auto"/>
        <w:right w:val="none" w:sz="0" w:space="0" w:color="auto"/>
      </w:divBdr>
    </w:div>
    <w:div w:id="41104256">
      <w:bodyDiv w:val="1"/>
      <w:marLeft w:val="0"/>
      <w:marRight w:val="0"/>
      <w:marTop w:val="0"/>
      <w:marBottom w:val="0"/>
      <w:divBdr>
        <w:top w:val="none" w:sz="0" w:space="0" w:color="auto"/>
        <w:left w:val="none" w:sz="0" w:space="0" w:color="auto"/>
        <w:bottom w:val="none" w:sz="0" w:space="0" w:color="auto"/>
        <w:right w:val="none" w:sz="0" w:space="0" w:color="auto"/>
      </w:divBdr>
    </w:div>
    <w:div w:id="58789737">
      <w:bodyDiv w:val="1"/>
      <w:marLeft w:val="0"/>
      <w:marRight w:val="0"/>
      <w:marTop w:val="0"/>
      <w:marBottom w:val="0"/>
      <w:divBdr>
        <w:top w:val="none" w:sz="0" w:space="0" w:color="auto"/>
        <w:left w:val="none" w:sz="0" w:space="0" w:color="auto"/>
        <w:bottom w:val="none" w:sz="0" w:space="0" w:color="auto"/>
        <w:right w:val="none" w:sz="0" w:space="0" w:color="auto"/>
      </w:divBdr>
    </w:div>
    <w:div w:id="129058390">
      <w:bodyDiv w:val="1"/>
      <w:marLeft w:val="0"/>
      <w:marRight w:val="0"/>
      <w:marTop w:val="0"/>
      <w:marBottom w:val="0"/>
      <w:divBdr>
        <w:top w:val="none" w:sz="0" w:space="0" w:color="auto"/>
        <w:left w:val="none" w:sz="0" w:space="0" w:color="auto"/>
        <w:bottom w:val="none" w:sz="0" w:space="0" w:color="auto"/>
        <w:right w:val="none" w:sz="0" w:space="0" w:color="auto"/>
      </w:divBdr>
    </w:div>
    <w:div w:id="164978104">
      <w:bodyDiv w:val="1"/>
      <w:marLeft w:val="0"/>
      <w:marRight w:val="0"/>
      <w:marTop w:val="0"/>
      <w:marBottom w:val="0"/>
      <w:divBdr>
        <w:top w:val="none" w:sz="0" w:space="0" w:color="auto"/>
        <w:left w:val="none" w:sz="0" w:space="0" w:color="auto"/>
        <w:bottom w:val="none" w:sz="0" w:space="0" w:color="auto"/>
        <w:right w:val="none" w:sz="0" w:space="0" w:color="auto"/>
      </w:divBdr>
    </w:div>
    <w:div w:id="193810429">
      <w:bodyDiv w:val="1"/>
      <w:marLeft w:val="0"/>
      <w:marRight w:val="0"/>
      <w:marTop w:val="0"/>
      <w:marBottom w:val="0"/>
      <w:divBdr>
        <w:top w:val="none" w:sz="0" w:space="0" w:color="auto"/>
        <w:left w:val="none" w:sz="0" w:space="0" w:color="auto"/>
        <w:bottom w:val="none" w:sz="0" w:space="0" w:color="auto"/>
        <w:right w:val="none" w:sz="0" w:space="0" w:color="auto"/>
      </w:divBdr>
    </w:div>
    <w:div w:id="229855074">
      <w:bodyDiv w:val="1"/>
      <w:marLeft w:val="0"/>
      <w:marRight w:val="0"/>
      <w:marTop w:val="0"/>
      <w:marBottom w:val="0"/>
      <w:divBdr>
        <w:top w:val="none" w:sz="0" w:space="0" w:color="auto"/>
        <w:left w:val="none" w:sz="0" w:space="0" w:color="auto"/>
        <w:bottom w:val="none" w:sz="0" w:space="0" w:color="auto"/>
        <w:right w:val="none" w:sz="0" w:space="0" w:color="auto"/>
      </w:divBdr>
    </w:div>
    <w:div w:id="230697900">
      <w:bodyDiv w:val="1"/>
      <w:marLeft w:val="0"/>
      <w:marRight w:val="0"/>
      <w:marTop w:val="0"/>
      <w:marBottom w:val="0"/>
      <w:divBdr>
        <w:top w:val="none" w:sz="0" w:space="0" w:color="auto"/>
        <w:left w:val="none" w:sz="0" w:space="0" w:color="auto"/>
        <w:bottom w:val="none" w:sz="0" w:space="0" w:color="auto"/>
        <w:right w:val="none" w:sz="0" w:space="0" w:color="auto"/>
      </w:divBdr>
    </w:div>
    <w:div w:id="261495219">
      <w:bodyDiv w:val="1"/>
      <w:marLeft w:val="0"/>
      <w:marRight w:val="0"/>
      <w:marTop w:val="0"/>
      <w:marBottom w:val="0"/>
      <w:divBdr>
        <w:top w:val="none" w:sz="0" w:space="0" w:color="auto"/>
        <w:left w:val="none" w:sz="0" w:space="0" w:color="auto"/>
        <w:bottom w:val="none" w:sz="0" w:space="0" w:color="auto"/>
        <w:right w:val="none" w:sz="0" w:space="0" w:color="auto"/>
      </w:divBdr>
    </w:div>
    <w:div w:id="279578339">
      <w:bodyDiv w:val="1"/>
      <w:marLeft w:val="0"/>
      <w:marRight w:val="0"/>
      <w:marTop w:val="0"/>
      <w:marBottom w:val="0"/>
      <w:divBdr>
        <w:top w:val="none" w:sz="0" w:space="0" w:color="auto"/>
        <w:left w:val="none" w:sz="0" w:space="0" w:color="auto"/>
        <w:bottom w:val="none" w:sz="0" w:space="0" w:color="auto"/>
        <w:right w:val="none" w:sz="0" w:space="0" w:color="auto"/>
      </w:divBdr>
    </w:div>
    <w:div w:id="311184147">
      <w:bodyDiv w:val="1"/>
      <w:marLeft w:val="0"/>
      <w:marRight w:val="0"/>
      <w:marTop w:val="0"/>
      <w:marBottom w:val="0"/>
      <w:divBdr>
        <w:top w:val="none" w:sz="0" w:space="0" w:color="auto"/>
        <w:left w:val="none" w:sz="0" w:space="0" w:color="auto"/>
        <w:bottom w:val="none" w:sz="0" w:space="0" w:color="auto"/>
        <w:right w:val="none" w:sz="0" w:space="0" w:color="auto"/>
      </w:divBdr>
    </w:div>
    <w:div w:id="316884376">
      <w:bodyDiv w:val="1"/>
      <w:marLeft w:val="0"/>
      <w:marRight w:val="0"/>
      <w:marTop w:val="0"/>
      <w:marBottom w:val="0"/>
      <w:divBdr>
        <w:top w:val="none" w:sz="0" w:space="0" w:color="auto"/>
        <w:left w:val="none" w:sz="0" w:space="0" w:color="auto"/>
        <w:bottom w:val="none" w:sz="0" w:space="0" w:color="auto"/>
        <w:right w:val="none" w:sz="0" w:space="0" w:color="auto"/>
      </w:divBdr>
    </w:div>
    <w:div w:id="342898703">
      <w:bodyDiv w:val="1"/>
      <w:marLeft w:val="0"/>
      <w:marRight w:val="0"/>
      <w:marTop w:val="0"/>
      <w:marBottom w:val="0"/>
      <w:divBdr>
        <w:top w:val="none" w:sz="0" w:space="0" w:color="auto"/>
        <w:left w:val="none" w:sz="0" w:space="0" w:color="auto"/>
        <w:bottom w:val="none" w:sz="0" w:space="0" w:color="auto"/>
        <w:right w:val="none" w:sz="0" w:space="0" w:color="auto"/>
      </w:divBdr>
    </w:div>
    <w:div w:id="349918249">
      <w:bodyDiv w:val="1"/>
      <w:marLeft w:val="0"/>
      <w:marRight w:val="0"/>
      <w:marTop w:val="0"/>
      <w:marBottom w:val="0"/>
      <w:divBdr>
        <w:top w:val="none" w:sz="0" w:space="0" w:color="auto"/>
        <w:left w:val="none" w:sz="0" w:space="0" w:color="auto"/>
        <w:bottom w:val="none" w:sz="0" w:space="0" w:color="auto"/>
        <w:right w:val="none" w:sz="0" w:space="0" w:color="auto"/>
      </w:divBdr>
    </w:div>
    <w:div w:id="368263132">
      <w:bodyDiv w:val="1"/>
      <w:marLeft w:val="0"/>
      <w:marRight w:val="0"/>
      <w:marTop w:val="0"/>
      <w:marBottom w:val="0"/>
      <w:divBdr>
        <w:top w:val="none" w:sz="0" w:space="0" w:color="auto"/>
        <w:left w:val="none" w:sz="0" w:space="0" w:color="auto"/>
        <w:bottom w:val="none" w:sz="0" w:space="0" w:color="auto"/>
        <w:right w:val="none" w:sz="0" w:space="0" w:color="auto"/>
      </w:divBdr>
    </w:div>
    <w:div w:id="387458852">
      <w:bodyDiv w:val="1"/>
      <w:marLeft w:val="0"/>
      <w:marRight w:val="0"/>
      <w:marTop w:val="0"/>
      <w:marBottom w:val="0"/>
      <w:divBdr>
        <w:top w:val="none" w:sz="0" w:space="0" w:color="auto"/>
        <w:left w:val="none" w:sz="0" w:space="0" w:color="auto"/>
        <w:bottom w:val="none" w:sz="0" w:space="0" w:color="auto"/>
        <w:right w:val="none" w:sz="0" w:space="0" w:color="auto"/>
      </w:divBdr>
    </w:div>
    <w:div w:id="415786093">
      <w:bodyDiv w:val="1"/>
      <w:marLeft w:val="0"/>
      <w:marRight w:val="0"/>
      <w:marTop w:val="0"/>
      <w:marBottom w:val="0"/>
      <w:divBdr>
        <w:top w:val="none" w:sz="0" w:space="0" w:color="auto"/>
        <w:left w:val="none" w:sz="0" w:space="0" w:color="auto"/>
        <w:bottom w:val="none" w:sz="0" w:space="0" w:color="auto"/>
        <w:right w:val="none" w:sz="0" w:space="0" w:color="auto"/>
      </w:divBdr>
    </w:div>
    <w:div w:id="429082561">
      <w:bodyDiv w:val="1"/>
      <w:marLeft w:val="0"/>
      <w:marRight w:val="0"/>
      <w:marTop w:val="0"/>
      <w:marBottom w:val="0"/>
      <w:divBdr>
        <w:top w:val="none" w:sz="0" w:space="0" w:color="auto"/>
        <w:left w:val="none" w:sz="0" w:space="0" w:color="auto"/>
        <w:bottom w:val="none" w:sz="0" w:space="0" w:color="auto"/>
        <w:right w:val="none" w:sz="0" w:space="0" w:color="auto"/>
      </w:divBdr>
    </w:div>
    <w:div w:id="439957822">
      <w:bodyDiv w:val="1"/>
      <w:marLeft w:val="0"/>
      <w:marRight w:val="0"/>
      <w:marTop w:val="0"/>
      <w:marBottom w:val="0"/>
      <w:divBdr>
        <w:top w:val="none" w:sz="0" w:space="0" w:color="auto"/>
        <w:left w:val="none" w:sz="0" w:space="0" w:color="auto"/>
        <w:bottom w:val="none" w:sz="0" w:space="0" w:color="auto"/>
        <w:right w:val="none" w:sz="0" w:space="0" w:color="auto"/>
      </w:divBdr>
    </w:div>
    <w:div w:id="462845599">
      <w:bodyDiv w:val="1"/>
      <w:marLeft w:val="0"/>
      <w:marRight w:val="0"/>
      <w:marTop w:val="0"/>
      <w:marBottom w:val="0"/>
      <w:divBdr>
        <w:top w:val="none" w:sz="0" w:space="0" w:color="auto"/>
        <w:left w:val="none" w:sz="0" w:space="0" w:color="auto"/>
        <w:bottom w:val="none" w:sz="0" w:space="0" w:color="auto"/>
        <w:right w:val="none" w:sz="0" w:space="0" w:color="auto"/>
      </w:divBdr>
      <w:divsChild>
        <w:div w:id="684330623">
          <w:marLeft w:val="0"/>
          <w:marRight w:val="0"/>
          <w:marTop w:val="0"/>
          <w:marBottom w:val="0"/>
          <w:divBdr>
            <w:top w:val="none" w:sz="0" w:space="0" w:color="auto"/>
            <w:left w:val="none" w:sz="0" w:space="0" w:color="auto"/>
            <w:bottom w:val="none" w:sz="0" w:space="0" w:color="auto"/>
            <w:right w:val="none" w:sz="0" w:space="0" w:color="auto"/>
          </w:divBdr>
          <w:divsChild>
            <w:div w:id="1777361814">
              <w:marLeft w:val="0"/>
              <w:marRight w:val="0"/>
              <w:marTop w:val="0"/>
              <w:marBottom w:val="0"/>
              <w:divBdr>
                <w:top w:val="none" w:sz="0" w:space="0" w:color="auto"/>
                <w:left w:val="none" w:sz="0" w:space="0" w:color="auto"/>
                <w:bottom w:val="none" w:sz="0" w:space="0" w:color="auto"/>
                <w:right w:val="none" w:sz="0" w:space="0" w:color="auto"/>
              </w:divBdr>
              <w:divsChild>
                <w:div w:id="1882861474">
                  <w:marLeft w:val="0"/>
                  <w:marRight w:val="0"/>
                  <w:marTop w:val="0"/>
                  <w:marBottom w:val="0"/>
                  <w:divBdr>
                    <w:top w:val="none" w:sz="0" w:space="0" w:color="auto"/>
                    <w:left w:val="none" w:sz="0" w:space="0" w:color="auto"/>
                    <w:bottom w:val="none" w:sz="0" w:space="0" w:color="auto"/>
                    <w:right w:val="none" w:sz="0" w:space="0" w:color="auto"/>
                  </w:divBdr>
                  <w:divsChild>
                    <w:div w:id="1090345936">
                      <w:marLeft w:val="0"/>
                      <w:marRight w:val="0"/>
                      <w:marTop w:val="0"/>
                      <w:marBottom w:val="0"/>
                      <w:divBdr>
                        <w:top w:val="none" w:sz="0" w:space="0" w:color="auto"/>
                        <w:left w:val="none" w:sz="0" w:space="0" w:color="auto"/>
                        <w:bottom w:val="none" w:sz="0" w:space="0" w:color="auto"/>
                        <w:right w:val="none" w:sz="0" w:space="0" w:color="auto"/>
                      </w:divBdr>
                      <w:divsChild>
                        <w:div w:id="1537157658">
                          <w:marLeft w:val="0"/>
                          <w:marRight w:val="0"/>
                          <w:marTop w:val="0"/>
                          <w:marBottom w:val="0"/>
                          <w:divBdr>
                            <w:top w:val="none" w:sz="0" w:space="0" w:color="auto"/>
                            <w:left w:val="none" w:sz="0" w:space="0" w:color="auto"/>
                            <w:bottom w:val="none" w:sz="0" w:space="0" w:color="auto"/>
                            <w:right w:val="none" w:sz="0" w:space="0" w:color="auto"/>
                          </w:divBdr>
                          <w:divsChild>
                            <w:div w:id="9900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133562">
      <w:bodyDiv w:val="1"/>
      <w:marLeft w:val="0"/>
      <w:marRight w:val="0"/>
      <w:marTop w:val="0"/>
      <w:marBottom w:val="0"/>
      <w:divBdr>
        <w:top w:val="none" w:sz="0" w:space="0" w:color="auto"/>
        <w:left w:val="none" w:sz="0" w:space="0" w:color="auto"/>
        <w:bottom w:val="none" w:sz="0" w:space="0" w:color="auto"/>
        <w:right w:val="none" w:sz="0" w:space="0" w:color="auto"/>
      </w:divBdr>
      <w:divsChild>
        <w:div w:id="1707754061">
          <w:marLeft w:val="0"/>
          <w:marRight w:val="0"/>
          <w:marTop w:val="0"/>
          <w:marBottom w:val="0"/>
          <w:divBdr>
            <w:top w:val="none" w:sz="0" w:space="0" w:color="auto"/>
            <w:left w:val="none" w:sz="0" w:space="0" w:color="auto"/>
            <w:bottom w:val="none" w:sz="0" w:space="0" w:color="auto"/>
            <w:right w:val="none" w:sz="0" w:space="0" w:color="auto"/>
          </w:divBdr>
          <w:divsChild>
            <w:div w:id="153647816">
              <w:marLeft w:val="0"/>
              <w:marRight w:val="0"/>
              <w:marTop w:val="0"/>
              <w:marBottom w:val="0"/>
              <w:divBdr>
                <w:top w:val="none" w:sz="0" w:space="0" w:color="auto"/>
                <w:left w:val="none" w:sz="0" w:space="0" w:color="auto"/>
                <w:bottom w:val="none" w:sz="0" w:space="0" w:color="auto"/>
                <w:right w:val="none" w:sz="0" w:space="0" w:color="auto"/>
              </w:divBdr>
              <w:divsChild>
                <w:div w:id="1725909661">
                  <w:marLeft w:val="0"/>
                  <w:marRight w:val="0"/>
                  <w:marTop w:val="0"/>
                  <w:marBottom w:val="0"/>
                  <w:divBdr>
                    <w:top w:val="none" w:sz="0" w:space="0" w:color="auto"/>
                    <w:left w:val="none" w:sz="0" w:space="0" w:color="auto"/>
                    <w:bottom w:val="none" w:sz="0" w:space="0" w:color="auto"/>
                    <w:right w:val="none" w:sz="0" w:space="0" w:color="auto"/>
                  </w:divBdr>
                  <w:divsChild>
                    <w:div w:id="22561155">
                      <w:marLeft w:val="0"/>
                      <w:marRight w:val="0"/>
                      <w:marTop w:val="0"/>
                      <w:marBottom w:val="0"/>
                      <w:divBdr>
                        <w:top w:val="none" w:sz="0" w:space="0" w:color="auto"/>
                        <w:left w:val="none" w:sz="0" w:space="0" w:color="auto"/>
                        <w:bottom w:val="none" w:sz="0" w:space="0" w:color="auto"/>
                        <w:right w:val="none" w:sz="0" w:space="0" w:color="auto"/>
                      </w:divBdr>
                      <w:divsChild>
                        <w:div w:id="446778954">
                          <w:marLeft w:val="0"/>
                          <w:marRight w:val="0"/>
                          <w:marTop w:val="0"/>
                          <w:marBottom w:val="0"/>
                          <w:divBdr>
                            <w:top w:val="none" w:sz="0" w:space="0" w:color="auto"/>
                            <w:left w:val="none" w:sz="0" w:space="0" w:color="auto"/>
                            <w:bottom w:val="none" w:sz="0" w:space="0" w:color="auto"/>
                            <w:right w:val="none" w:sz="0" w:space="0" w:color="auto"/>
                          </w:divBdr>
                          <w:divsChild>
                            <w:div w:id="10318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619429">
      <w:bodyDiv w:val="1"/>
      <w:marLeft w:val="0"/>
      <w:marRight w:val="0"/>
      <w:marTop w:val="0"/>
      <w:marBottom w:val="0"/>
      <w:divBdr>
        <w:top w:val="none" w:sz="0" w:space="0" w:color="auto"/>
        <w:left w:val="none" w:sz="0" w:space="0" w:color="auto"/>
        <w:bottom w:val="none" w:sz="0" w:space="0" w:color="auto"/>
        <w:right w:val="none" w:sz="0" w:space="0" w:color="auto"/>
      </w:divBdr>
      <w:divsChild>
        <w:div w:id="1027364724">
          <w:marLeft w:val="0"/>
          <w:marRight w:val="0"/>
          <w:marTop w:val="0"/>
          <w:marBottom w:val="0"/>
          <w:divBdr>
            <w:top w:val="none" w:sz="0" w:space="0" w:color="auto"/>
            <w:left w:val="none" w:sz="0" w:space="0" w:color="auto"/>
            <w:bottom w:val="none" w:sz="0" w:space="0" w:color="auto"/>
            <w:right w:val="none" w:sz="0" w:space="0" w:color="auto"/>
          </w:divBdr>
          <w:divsChild>
            <w:div w:id="564995039">
              <w:marLeft w:val="0"/>
              <w:marRight w:val="0"/>
              <w:marTop w:val="0"/>
              <w:marBottom w:val="0"/>
              <w:divBdr>
                <w:top w:val="none" w:sz="0" w:space="0" w:color="auto"/>
                <w:left w:val="none" w:sz="0" w:space="0" w:color="auto"/>
                <w:bottom w:val="none" w:sz="0" w:space="0" w:color="auto"/>
                <w:right w:val="none" w:sz="0" w:space="0" w:color="auto"/>
              </w:divBdr>
              <w:divsChild>
                <w:div w:id="837617932">
                  <w:marLeft w:val="0"/>
                  <w:marRight w:val="0"/>
                  <w:marTop w:val="0"/>
                  <w:marBottom w:val="0"/>
                  <w:divBdr>
                    <w:top w:val="none" w:sz="0" w:space="0" w:color="auto"/>
                    <w:left w:val="none" w:sz="0" w:space="0" w:color="auto"/>
                    <w:bottom w:val="none" w:sz="0" w:space="0" w:color="auto"/>
                    <w:right w:val="none" w:sz="0" w:space="0" w:color="auto"/>
                  </w:divBdr>
                  <w:divsChild>
                    <w:div w:id="1402025382">
                      <w:marLeft w:val="0"/>
                      <w:marRight w:val="0"/>
                      <w:marTop w:val="0"/>
                      <w:marBottom w:val="0"/>
                      <w:divBdr>
                        <w:top w:val="none" w:sz="0" w:space="0" w:color="auto"/>
                        <w:left w:val="none" w:sz="0" w:space="0" w:color="auto"/>
                        <w:bottom w:val="none" w:sz="0" w:space="0" w:color="auto"/>
                        <w:right w:val="none" w:sz="0" w:space="0" w:color="auto"/>
                      </w:divBdr>
                      <w:divsChild>
                        <w:div w:id="2032295001">
                          <w:marLeft w:val="0"/>
                          <w:marRight w:val="0"/>
                          <w:marTop w:val="0"/>
                          <w:marBottom w:val="0"/>
                          <w:divBdr>
                            <w:top w:val="none" w:sz="0" w:space="0" w:color="auto"/>
                            <w:left w:val="none" w:sz="0" w:space="0" w:color="auto"/>
                            <w:bottom w:val="none" w:sz="0" w:space="0" w:color="auto"/>
                            <w:right w:val="none" w:sz="0" w:space="0" w:color="auto"/>
                          </w:divBdr>
                          <w:divsChild>
                            <w:div w:id="7599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151964">
      <w:bodyDiv w:val="1"/>
      <w:marLeft w:val="0"/>
      <w:marRight w:val="0"/>
      <w:marTop w:val="0"/>
      <w:marBottom w:val="0"/>
      <w:divBdr>
        <w:top w:val="none" w:sz="0" w:space="0" w:color="auto"/>
        <w:left w:val="none" w:sz="0" w:space="0" w:color="auto"/>
        <w:bottom w:val="none" w:sz="0" w:space="0" w:color="auto"/>
        <w:right w:val="none" w:sz="0" w:space="0" w:color="auto"/>
      </w:divBdr>
      <w:divsChild>
        <w:div w:id="1861428511">
          <w:marLeft w:val="0"/>
          <w:marRight w:val="0"/>
          <w:marTop w:val="0"/>
          <w:marBottom w:val="0"/>
          <w:divBdr>
            <w:top w:val="none" w:sz="0" w:space="0" w:color="auto"/>
            <w:left w:val="none" w:sz="0" w:space="0" w:color="auto"/>
            <w:bottom w:val="none" w:sz="0" w:space="0" w:color="auto"/>
            <w:right w:val="none" w:sz="0" w:space="0" w:color="auto"/>
          </w:divBdr>
          <w:divsChild>
            <w:div w:id="1830711657">
              <w:marLeft w:val="0"/>
              <w:marRight w:val="0"/>
              <w:marTop w:val="0"/>
              <w:marBottom w:val="0"/>
              <w:divBdr>
                <w:top w:val="none" w:sz="0" w:space="0" w:color="auto"/>
                <w:left w:val="none" w:sz="0" w:space="0" w:color="auto"/>
                <w:bottom w:val="none" w:sz="0" w:space="0" w:color="auto"/>
                <w:right w:val="none" w:sz="0" w:space="0" w:color="auto"/>
              </w:divBdr>
              <w:divsChild>
                <w:div w:id="1308779173">
                  <w:marLeft w:val="0"/>
                  <w:marRight w:val="0"/>
                  <w:marTop w:val="0"/>
                  <w:marBottom w:val="0"/>
                  <w:divBdr>
                    <w:top w:val="none" w:sz="0" w:space="0" w:color="auto"/>
                    <w:left w:val="none" w:sz="0" w:space="0" w:color="auto"/>
                    <w:bottom w:val="none" w:sz="0" w:space="0" w:color="auto"/>
                    <w:right w:val="none" w:sz="0" w:space="0" w:color="auto"/>
                  </w:divBdr>
                  <w:divsChild>
                    <w:div w:id="243422499">
                      <w:marLeft w:val="0"/>
                      <w:marRight w:val="0"/>
                      <w:marTop w:val="0"/>
                      <w:marBottom w:val="0"/>
                      <w:divBdr>
                        <w:top w:val="none" w:sz="0" w:space="0" w:color="auto"/>
                        <w:left w:val="none" w:sz="0" w:space="0" w:color="auto"/>
                        <w:bottom w:val="none" w:sz="0" w:space="0" w:color="auto"/>
                        <w:right w:val="none" w:sz="0" w:space="0" w:color="auto"/>
                      </w:divBdr>
                      <w:divsChild>
                        <w:div w:id="1654017730">
                          <w:marLeft w:val="0"/>
                          <w:marRight w:val="0"/>
                          <w:marTop w:val="0"/>
                          <w:marBottom w:val="0"/>
                          <w:divBdr>
                            <w:top w:val="none" w:sz="0" w:space="0" w:color="auto"/>
                            <w:left w:val="none" w:sz="0" w:space="0" w:color="auto"/>
                            <w:bottom w:val="none" w:sz="0" w:space="0" w:color="auto"/>
                            <w:right w:val="none" w:sz="0" w:space="0" w:color="auto"/>
                          </w:divBdr>
                          <w:divsChild>
                            <w:div w:id="7051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1339617">
      <w:bodyDiv w:val="1"/>
      <w:marLeft w:val="0"/>
      <w:marRight w:val="0"/>
      <w:marTop w:val="0"/>
      <w:marBottom w:val="0"/>
      <w:divBdr>
        <w:top w:val="none" w:sz="0" w:space="0" w:color="auto"/>
        <w:left w:val="none" w:sz="0" w:space="0" w:color="auto"/>
        <w:bottom w:val="none" w:sz="0" w:space="0" w:color="auto"/>
        <w:right w:val="none" w:sz="0" w:space="0" w:color="auto"/>
      </w:divBdr>
      <w:divsChild>
        <w:div w:id="869297061">
          <w:marLeft w:val="446"/>
          <w:marRight w:val="0"/>
          <w:marTop w:val="0"/>
          <w:marBottom w:val="0"/>
          <w:divBdr>
            <w:top w:val="none" w:sz="0" w:space="0" w:color="auto"/>
            <w:left w:val="none" w:sz="0" w:space="0" w:color="auto"/>
            <w:bottom w:val="none" w:sz="0" w:space="0" w:color="auto"/>
            <w:right w:val="none" w:sz="0" w:space="0" w:color="auto"/>
          </w:divBdr>
        </w:div>
        <w:div w:id="1810367157">
          <w:marLeft w:val="446"/>
          <w:marRight w:val="0"/>
          <w:marTop w:val="0"/>
          <w:marBottom w:val="0"/>
          <w:divBdr>
            <w:top w:val="none" w:sz="0" w:space="0" w:color="auto"/>
            <w:left w:val="none" w:sz="0" w:space="0" w:color="auto"/>
            <w:bottom w:val="none" w:sz="0" w:space="0" w:color="auto"/>
            <w:right w:val="none" w:sz="0" w:space="0" w:color="auto"/>
          </w:divBdr>
        </w:div>
        <w:div w:id="1825122051">
          <w:marLeft w:val="446"/>
          <w:marRight w:val="0"/>
          <w:marTop w:val="0"/>
          <w:marBottom w:val="0"/>
          <w:divBdr>
            <w:top w:val="none" w:sz="0" w:space="0" w:color="auto"/>
            <w:left w:val="none" w:sz="0" w:space="0" w:color="auto"/>
            <w:bottom w:val="none" w:sz="0" w:space="0" w:color="auto"/>
            <w:right w:val="none" w:sz="0" w:space="0" w:color="auto"/>
          </w:divBdr>
        </w:div>
        <w:div w:id="2033066297">
          <w:marLeft w:val="446"/>
          <w:marRight w:val="0"/>
          <w:marTop w:val="0"/>
          <w:marBottom w:val="0"/>
          <w:divBdr>
            <w:top w:val="none" w:sz="0" w:space="0" w:color="auto"/>
            <w:left w:val="none" w:sz="0" w:space="0" w:color="auto"/>
            <w:bottom w:val="none" w:sz="0" w:space="0" w:color="auto"/>
            <w:right w:val="none" w:sz="0" w:space="0" w:color="auto"/>
          </w:divBdr>
        </w:div>
      </w:divsChild>
    </w:div>
    <w:div w:id="715592980">
      <w:bodyDiv w:val="1"/>
      <w:marLeft w:val="0"/>
      <w:marRight w:val="0"/>
      <w:marTop w:val="0"/>
      <w:marBottom w:val="0"/>
      <w:divBdr>
        <w:top w:val="none" w:sz="0" w:space="0" w:color="auto"/>
        <w:left w:val="none" w:sz="0" w:space="0" w:color="auto"/>
        <w:bottom w:val="none" w:sz="0" w:space="0" w:color="auto"/>
        <w:right w:val="none" w:sz="0" w:space="0" w:color="auto"/>
      </w:divBdr>
    </w:div>
    <w:div w:id="719522079">
      <w:bodyDiv w:val="1"/>
      <w:marLeft w:val="0"/>
      <w:marRight w:val="0"/>
      <w:marTop w:val="0"/>
      <w:marBottom w:val="0"/>
      <w:divBdr>
        <w:top w:val="none" w:sz="0" w:space="0" w:color="auto"/>
        <w:left w:val="none" w:sz="0" w:space="0" w:color="auto"/>
        <w:bottom w:val="none" w:sz="0" w:space="0" w:color="auto"/>
        <w:right w:val="none" w:sz="0" w:space="0" w:color="auto"/>
      </w:divBdr>
    </w:div>
    <w:div w:id="721177513">
      <w:bodyDiv w:val="1"/>
      <w:marLeft w:val="0"/>
      <w:marRight w:val="0"/>
      <w:marTop w:val="0"/>
      <w:marBottom w:val="0"/>
      <w:divBdr>
        <w:top w:val="none" w:sz="0" w:space="0" w:color="auto"/>
        <w:left w:val="none" w:sz="0" w:space="0" w:color="auto"/>
        <w:bottom w:val="none" w:sz="0" w:space="0" w:color="auto"/>
        <w:right w:val="none" w:sz="0" w:space="0" w:color="auto"/>
      </w:divBdr>
    </w:div>
    <w:div w:id="722750902">
      <w:bodyDiv w:val="1"/>
      <w:marLeft w:val="0"/>
      <w:marRight w:val="0"/>
      <w:marTop w:val="0"/>
      <w:marBottom w:val="0"/>
      <w:divBdr>
        <w:top w:val="none" w:sz="0" w:space="0" w:color="auto"/>
        <w:left w:val="none" w:sz="0" w:space="0" w:color="auto"/>
        <w:bottom w:val="none" w:sz="0" w:space="0" w:color="auto"/>
        <w:right w:val="none" w:sz="0" w:space="0" w:color="auto"/>
      </w:divBdr>
      <w:divsChild>
        <w:div w:id="210844242">
          <w:marLeft w:val="446"/>
          <w:marRight w:val="0"/>
          <w:marTop w:val="0"/>
          <w:marBottom w:val="120"/>
          <w:divBdr>
            <w:top w:val="none" w:sz="0" w:space="0" w:color="auto"/>
            <w:left w:val="none" w:sz="0" w:space="0" w:color="auto"/>
            <w:bottom w:val="none" w:sz="0" w:space="0" w:color="auto"/>
            <w:right w:val="none" w:sz="0" w:space="0" w:color="auto"/>
          </w:divBdr>
        </w:div>
        <w:div w:id="624238075">
          <w:marLeft w:val="994"/>
          <w:marRight w:val="0"/>
          <w:marTop w:val="120"/>
          <w:marBottom w:val="120"/>
          <w:divBdr>
            <w:top w:val="none" w:sz="0" w:space="0" w:color="auto"/>
            <w:left w:val="none" w:sz="0" w:space="0" w:color="auto"/>
            <w:bottom w:val="none" w:sz="0" w:space="0" w:color="auto"/>
            <w:right w:val="none" w:sz="0" w:space="0" w:color="auto"/>
          </w:divBdr>
        </w:div>
        <w:div w:id="920137318">
          <w:marLeft w:val="446"/>
          <w:marRight w:val="0"/>
          <w:marTop w:val="0"/>
          <w:marBottom w:val="120"/>
          <w:divBdr>
            <w:top w:val="none" w:sz="0" w:space="0" w:color="auto"/>
            <w:left w:val="none" w:sz="0" w:space="0" w:color="auto"/>
            <w:bottom w:val="none" w:sz="0" w:space="0" w:color="auto"/>
            <w:right w:val="none" w:sz="0" w:space="0" w:color="auto"/>
          </w:divBdr>
        </w:div>
        <w:div w:id="974674754">
          <w:marLeft w:val="994"/>
          <w:marRight w:val="0"/>
          <w:marTop w:val="120"/>
          <w:marBottom w:val="120"/>
          <w:divBdr>
            <w:top w:val="none" w:sz="0" w:space="0" w:color="auto"/>
            <w:left w:val="none" w:sz="0" w:space="0" w:color="auto"/>
            <w:bottom w:val="none" w:sz="0" w:space="0" w:color="auto"/>
            <w:right w:val="none" w:sz="0" w:space="0" w:color="auto"/>
          </w:divBdr>
        </w:div>
        <w:div w:id="1208033560">
          <w:marLeft w:val="446"/>
          <w:marRight w:val="0"/>
          <w:marTop w:val="0"/>
          <w:marBottom w:val="120"/>
          <w:divBdr>
            <w:top w:val="none" w:sz="0" w:space="0" w:color="auto"/>
            <w:left w:val="none" w:sz="0" w:space="0" w:color="auto"/>
            <w:bottom w:val="none" w:sz="0" w:space="0" w:color="auto"/>
            <w:right w:val="none" w:sz="0" w:space="0" w:color="auto"/>
          </w:divBdr>
        </w:div>
        <w:div w:id="1417049185">
          <w:marLeft w:val="446"/>
          <w:marRight w:val="0"/>
          <w:marTop w:val="0"/>
          <w:marBottom w:val="120"/>
          <w:divBdr>
            <w:top w:val="none" w:sz="0" w:space="0" w:color="auto"/>
            <w:left w:val="none" w:sz="0" w:space="0" w:color="auto"/>
            <w:bottom w:val="none" w:sz="0" w:space="0" w:color="auto"/>
            <w:right w:val="none" w:sz="0" w:space="0" w:color="auto"/>
          </w:divBdr>
        </w:div>
        <w:div w:id="1434549488">
          <w:marLeft w:val="994"/>
          <w:marRight w:val="0"/>
          <w:marTop w:val="120"/>
          <w:marBottom w:val="120"/>
          <w:divBdr>
            <w:top w:val="none" w:sz="0" w:space="0" w:color="auto"/>
            <w:left w:val="none" w:sz="0" w:space="0" w:color="auto"/>
            <w:bottom w:val="none" w:sz="0" w:space="0" w:color="auto"/>
            <w:right w:val="none" w:sz="0" w:space="0" w:color="auto"/>
          </w:divBdr>
        </w:div>
      </w:divsChild>
    </w:div>
    <w:div w:id="729039797">
      <w:bodyDiv w:val="1"/>
      <w:marLeft w:val="0"/>
      <w:marRight w:val="0"/>
      <w:marTop w:val="0"/>
      <w:marBottom w:val="0"/>
      <w:divBdr>
        <w:top w:val="none" w:sz="0" w:space="0" w:color="auto"/>
        <w:left w:val="none" w:sz="0" w:space="0" w:color="auto"/>
        <w:bottom w:val="none" w:sz="0" w:space="0" w:color="auto"/>
        <w:right w:val="none" w:sz="0" w:space="0" w:color="auto"/>
      </w:divBdr>
    </w:div>
    <w:div w:id="770853058">
      <w:bodyDiv w:val="1"/>
      <w:marLeft w:val="0"/>
      <w:marRight w:val="0"/>
      <w:marTop w:val="0"/>
      <w:marBottom w:val="0"/>
      <w:divBdr>
        <w:top w:val="none" w:sz="0" w:space="0" w:color="auto"/>
        <w:left w:val="none" w:sz="0" w:space="0" w:color="auto"/>
        <w:bottom w:val="none" w:sz="0" w:space="0" w:color="auto"/>
        <w:right w:val="none" w:sz="0" w:space="0" w:color="auto"/>
      </w:divBdr>
    </w:div>
    <w:div w:id="778722079">
      <w:bodyDiv w:val="1"/>
      <w:marLeft w:val="0"/>
      <w:marRight w:val="0"/>
      <w:marTop w:val="0"/>
      <w:marBottom w:val="0"/>
      <w:divBdr>
        <w:top w:val="none" w:sz="0" w:space="0" w:color="auto"/>
        <w:left w:val="none" w:sz="0" w:space="0" w:color="auto"/>
        <w:bottom w:val="none" w:sz="0" w:space="0" w:color="auto"/>
        <w:right w:val="none" w:sz="0" w:space="0" w:color="auto"/>
      </w:divBdr>
    </w:div>
    <w:div w:id="780615097">
      <w:bodyDiv w:val="1"/>
      <w:marLeft w:val="0"/>
      <w:marRight w:val="0"/>
      <w:marTop w:val="0"/>
      <w:marBottom w:val="0"/>
      <w:divBdr>
        <w:top w:val="none" w:sz="0" w:space="0" w:color="auto"/>
        <w:left w:val="none" w:sz="0" w:space="0" w:color="auto"/>
        <w:bottom w:val="none" w:sz="0" w:space="0" w:color="auto"/>
        <w:right w:val="none" w:sz="0" w:space="0" w:color="auto"/>
      </w:divBdr>
    </w:div>
    <w:div w:id="796140625">
      <w:bodyDiv w:val="1"/>
      <w:marLeft w:val="0"/>
      <w:marRight w:val="0"/>
      <w:marTop w:val="0"/>
      <w:marBottom w:val="0"/>
      <w:divBdr>
        <w:top w:val="none" w:sz="0" w:space="0" w:color="auto"/>
        <w:left w:val="none" w:sz="0" w:space="0" w:color="auto"/>
        <w:bottom w:val="none" w:sz="0" w:space="0" w:color="auto"/>
        <w:right w:val="none" w:sz="0" w:space="0" w:color="auto"/>
      </w:divBdr>
    </w:div>
    <w:div w:id="799692437">
      <w:bodyDiv w:val="1"/>
      <w:marLeft w:val="0"/>
      <w:marRight w:val="0"/>
      <w:marTop w:val="0"/>
      <w:marBottom w:val="0"/>
      <w:divBdr>
        <w:top w:val="none" w:sz="0" w:space="0" w:color="auto"/>
        <w:left w:val="none" w:sz="0" w:space="0" w:color="auto"/>
        <w:bottom w:val="none" w:sz="0" w:space="0" w:color="auto"/>
        <w:right w:val="none" w:sz="0" w:space="0" w:color="auto"/>
      </w:divBdr>
    </w:div>
    <w:div w:id="855076815">
      <w:bodyDiv w:val="1"/>
      <w:marLeft w:val="0"/>
      <w:marRight w:val="0"/>
      <w:marTop w:val="0"/>
      <w:marBottom w:val="0"/>
      <w:divBdr>
        <w:top w:val="none" w:sz="0" w:space="0" w:color="auto"/>
        <w:left w:val="none" w:sz="0" w:space="0" w:color="auto"/>
        <w:bottom w:val="none" w:sz="0" w:space="0" w:color="auto"/>
        <w:right w:val="none" w:sz="0" w:space="0" w:color="auto"/>
      </w:divBdr>
    </w:div>
    <w:div w:id="873537503">
      <w:bodyDiv w:val="1"/>
      <w:marLeft w:val="0"/>
      <w:marRight w:val="0"/>
      <w:marTop w:val="0"/>
      <w:marBottom w:val="0"/>
      <w:divBdr>
        <w:top w:val="none" w:sz="0" w:space="0" w:color="auto"/>
        <w:left w:val="none" w:sz="0" w:space="0" w:color="auto"/>
        <w:bottom w:val="none" w:sz="0" w:space="0" w:color="auto"/>
        <w:right w:val="none" w:sz="0" w:space="0" w:color="auto"/>
      </w:divBdr>
    </w:div>
    <w:div w:id="876282869">
      <w:bodyDiv w:val="1"/>
      <w:marLeft w:val="0"/>
      <w:marRight w:val="0"/>
      <w:marTop w:val="0"/>
      <w:marBottom w:val="0"/>
      <w:divBdr>
        <w:top w:val="none" w:sz="0" w:space="0" w:color="auto"/>
        <w:left w:val="none" w:sz="0" w:space="0" w:color="auto"/>
        <w:bottom w:val="none" w:sz="0" w:space="0" w:color="auto"/>
        <w:right w:val="none" w:sz="0" w:space="0" w:color="auto"/>
      </w:divBdr>
    </w:div>
    <w:div w:id="920066765">
      <w:bodyDiv w:val="1"/>
      <w:marLeft w:val="0"/>
      <w:marRight w:val="0"/>
      <w:marTop w:val="0"/>
      <w:marBottom w:val="0"/>
      <w:divBdr>
        <w:top w:val="none" w:sz="0" w:space="0" w:color="auto"/>
        <w:left w:val="none" w:sz="0" w:space="0" w:color="auto"/>
        <w:bottom w:val="none" w:sz="0" w:space="0" w:color="auto"/>
        <w:right w:val="none" w:sz="0" w:space="0" w:color="auto"/>
      </w:divBdr>
    </w:div>
    <w:div w:id="950935260">
      <w:bodyDiv w:val="1"/>
      <w:marLeft w:val="0"/>
      <w:marRight w:val="0"/>
      <w:marTop w:val="0"/>
      <w:marBottom w:val="0"/>
      <w:divBdr>
        <w:top w:val="none" w:sz="0" w:space="0" w:color="auto"/>
        <w:left w:val="none" w:sz="0" w:space="0" w:color="auto"/>
        <w:bottom w:val="none" w:sz="0" w:space="0" w:color="auto"/>
        <w:right w:val="none" w:sz="0" w:space="0" w:color="auto"/>
      </w:divBdr>
    </w:div>
    <w:div w:id="969938353">
      <w:bodyDiv w:val="1"/>
      <w:marLeft w:val="0"/>
      <w:marRight w:val="0"/>
      <w:marTop w:val="0"/>
      <w:marBottom w:val="0"/>
      <w:divBdr>
        <w:top w:val="none" w:sz="0" w:space="0" w:color="auto"/>
        <w:left w:val="none" w:sz="0" w:space="0" w:color="auto"/>
        <w:bottom w:val="none" w:sz="0" w:space="0" w:color="auto"/>
        <w:right w:val="none" w:sz="0" w:space="0" w:color="auto"/>
      </w:divBdr>
    </w:div>
    <w:div w:id="983048830">
      <w:bodyDiv w:val="1"/>
      <w:marLeft w:val="0"/>
      <w:marRight w:val="0"/>
      <w:marTop w:val="0"/>
      <w:marBottom w:val="0"/>
      <w:divBdr>
        <w:top w:val="none" w:sz="0" w:space="0" w:color="auto"/>
        <w:left w:val="none" w:sz="0" w:space="0" w:color="auto"/>
        <w:bottom w:val="none" w:sz="0" w:space="0" w:color="auto"/>
        <w:right w:val="none" w:sz="0" w:space="0" w:color="auto"/>
      </w:divBdr>
    </w:div>
    <w:div w:id="984892841">
      <w:bodyDiv w:val="1"/>
      <w:marLeft w:val="0"/>
      <w:marRight w:val="0"/>
      <w:marTop w:val="0"/>
      <w:marBottom w:val="0"/>
      <w:divBdr>
        <w:top w:val="none" w:sz="0" w:space="0" w:color="auto"/>
        <w:left w:val="none" w:sz="0" w:space="0" w:color="auto"/>
        <w:bottom w:val="none" w:sz="0" w:space="0" w:color="auto"/>
        <w:right w:val="none" w:sz="0" w:space="0" w:color="auto"/>
      </w:divBdr>
      <w:divsChild>
        <w:div w:id="471825245">
          <w:marLeft w:val="0"/>
          <w:marRight w:val="0"/>
          <w:marTop w:val="0"/>
          <w:marBottom w:val="0"/>
          <w:divBdr>
            <w:top w:val="none" w:sz="0" w:space="0" w:color="auto"/>
            <w:left w:val="none" w:sz="0" w:space="0" w:color="auto"/>
            <w:bottom w:val="none" w:sz="0" w:space="0" w:color="auto"/>
            <w:right w:val="none" w:sz="0" w:space="0" w:color="auto"/>
          </w:divBdr>
          <w:divsChild>
            <w:div w:id="1079210533">
              <w:marLeft w:val="0"/>
              <w:marRight w:val="0"/>
              <w:marTop w:val="0"/>
              <w:marBottom w:val="0"/>
              <w:divBdr>
                <w:top w:val="none" w:sz="0" w:space="0" w:color="auto"/>
                <w:left w:val="none" w:sz="0" w:space="0" w:color="auto"/>
                <w:bottom w:val="none" w:sz="0" w:space="0" w:color="auto"/>
                <w:right w:val="none" w:sz="0" w:space="0" w:color="auto"/>
              </w:divBdr>
              <w:divsChild>
                <w:div w:id="1362822439">
                  <w:marLeft w:val="0"/>
                  <w:marRight w:val="0"/>
                  <w:marTop w:val="0"/>
                  <w:marBottom w:val="0"/>
                  <w:divBdr>
                    <w:top w:val="none" w:sz="0" w:space="0" w:color="auto"/>
                    <w:left w:val="none" w:sz="0" w:space="0" w:color="auto"/>
                    <w:bottom w:val="none" w:sz="0" w:space="0" w:color="auto"/>
                    <w:right w:val="none" w:sz="0" w:space="0" w:color="auto"/>
                  </w:divBdr>
                  <w:divsChild>
                    <w:div w:id="893737996">
                      <w:marLeft w:val="0"/>
                      <w:marRight w:val="0"/>
                      <w:marTop w:val="0"/>
                      <w:marBottom w:val="0"/>
                      <w:divBdr>
                        <w:top w:val="none" w:sz="0" w:space="0" w:color="auto"/>
                        <w:left w:val="none" w:sz="0" w:space="0" w:color="auto"/>
                        <w:bottom w:val="none" w:sz="0" w:space="0" w:color="auto"/>
                        <w:right w:val="none" w:sz="0" w:space="0" w:color="auto"/>
                      </w:divBdr>
                      <w:divsChild>
                        <w:div w:id="1791587114">
                          <w:marLeft w:val="0"/>
                          <w:marRight w:val="0"/>
                          <w:marTop w:val="0"/>
                          <w:marBottom w:val="0"/>
                          <w:divBdr>
                            <w:top w:val="none" w:sz="0" w:space="0" w:color="auto"/>
                            <w:left w:val="none" w:sz="0" w:space="0" w:color="auto"/>
                            <w:bottom w:val="none" w:sz="0" w:space="0" w:color="auto"/>
                            <w:right w:val="none" w:sz="0" w:space="0" w:color="auto"/>
                          </w:divBdr>
                          <w:divsChild>
                            <w:div w:id="726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8100">
      <w:bodyDiv w:val="1"/>
      <w:marLeft w:val="0"/>
      <w:marRight w:val="0"/>
      <w:marTop w:val="0"/>
      <w:marBottom w:val="0"/>
      <w:divBdr>
        <w:top w:val="none" w:sz="0" w:space="0" w:color="auto"/>
        <w:left w:val="none" w:sz="0" w:space="0" w:color="auto"/>
        <w:bottom w:val="none" w:sz="0" w:space="0" w:color="auto"/>
        <w:right w:val="none" w:sz="0" w:space="0" w:color="auto"/>
      </w:divBdr>
    </w:div>
    <w:div w:id="1013532222">
      <w:bodyDiv w:val="1"/>
      <w:marLeft w:val="0"/>
      <w:marRight w:val="0"/>
      <w:marTop w:val="0"/>
      <w:marBottom w:val="0"/>
      <w:divBdr>
        <w:top w:val="none" w:sz="0" w:space="0" w:color="auto"/>
        <w:left w:val="none" w:sz="0" w:space="0" w:color="auto"/>
        <w:bottom w:val="none" w:sz="0" w:space="0" w:color="auto"/>
        <w:right w:val="none" w:sz="0" w:space="0" w:color="auto"/>
      </w:divBdr>
    </w:div>
    <w:div w:id="1056122423">
      <w:bodyDiv w:val="1"/>
      <w:marLeft w:val="0"/>
      <w:marRight w:val="0"/>
      <w:marTop w:val="0"/>
      <w:marBottom w:val="0"/>
      <w:divBdr>
        <w:top w:val="none" w:sz="0" w:space="0" w:color="auto"/>
        <w:left w:val="none" w:sz="0" w:space="0" w:color="auto"/>
        <w:bottom w:val="none" w:sz="0" w:space="0" w:color="auto"/>
        <w:right w:val="none" w:sz="0" w:space="0" w:color="auto"/>
      </w:divBdr>
    </w:div>
    <w:div w:id="1057360891">
      <w:bodyDiv w:val="1"/>
      <w:marLeft w:val="0"/>
      <w:marRight w:val="0"/>
      <w:marTop w:val="0"/>
      <w:marBottom w:val="0"/>
      <w:divBdr>
        <w:top w:val="none" w:sz="0" w:space="0" w:color="auto"/>
        <w:left w:val="none" w:sz="0" w:space="0" w:color="auto"/>
        <w:bottom w:val="none" w:sz="0" w:space="0" w:color="auto"/>
        <w:right w:val="none" w:sz="0" w:space="0" w:color="auto"/>
      </w:divBdr>
      <w:divsChild>
        <w:div w:id="73674573">
          <w:marLeft w:val="446"/>
          <w:marRight w:val="0"/>
          <w:marTop w:val="0"/>
          <w:marBottom w:val="240"/>
          <w:divBdr>
            <w:top w:val="none" w:sz="0" w:space="0" w:color="auto"/>
            <w:left w:val="none" w:sz="0" w:space="0" w:color="auto"/>
            <w:bottom w:val="none" w:sz="0" w:space="0" w:color="auto"/>
            <w:right w:val="none" w:sz="0" w:space="0" w:color="auto"/>
          </w:divBdr>
        </w:div>
        <w:div w:id="355275962">
          <w:marLeft w:val="446"/>
          <w:marRight w:val="0"/>
          <w:marTop w:val="0"/>
          <w:marBottom w:val="240"/>
          <w:divBdr>
            <w:top w:val="none" w:sz="0" w:space="0" w:color="auto"/>
            <w:left w:val="none" w:sz="0" w:space="0" w:color="auto"/>
            <w:bottom w:val="none" w:sz="0" w:space="0" w:color="auto"/>
            <w:right w:val="none" w:sz="0" w:space="0" w:color="auto"/>
          </w:divBdr>
        </w:div>
        <w:div w:id="975404474">
          <w:marLeft w:val="446"/>
          <w:marRight w:val="0"/>
          <w:marTop w:val="0"/>
          <w:marBottom w:val="240"/>
          <w:divBdr>
            <w:top w:val="none" w:sz="0" w:space="0" w:color="auto"/>
            <w:left w:val="none" w:sz="0" w:space="0" w:color="auto"/>
            <w:bottom w:val="none" w:sz="0" w:space="0" w:color="auto"/>
            <w:right w:val="none" w:sz="0" w:space="0" w:color="auto"/>
          </w:divBdr>
        </w:div>
        <w:div w:id="1066956767">
          <w:marLeft w:val="446"/>
          <w:marRight w:val="0"/>
          <w:marTop w:val="0"/>
          <w:marBottom w:val="240"/>
          <w:divBdr>
            <w:top w:val="none" w:sz="0" w:space="0" w:color="auto"/>
            <w:left w:val="none" w:sz="0" w:space="0" w:color="auto"/>
            <w:bottom w:val="none" w:sz="0" w:space="0" w:color="auto"/>
            <w:right w:val="none" w:sz="0" w:space="0" w:color="auto"/>
          </w:divBdr>
        </w:div>
        <w:div w:id="1596477249">
          <w:marLeft w:val="446"/>
          <w:marRight w:val="0"/>
          <w:marTop w:val="0"/>
          <w:marBottom w:val="240"/>
          <w:divBdr>
            <w:top w:val="none" w:sz="0" w:space="0" w:color="auto"/>
            <w:left w:val="none" w:sz="0" w:space="0" w:color="auto"/>
            <w:bottom w:val="none" w:sz="0" w:space="0" w:color="auto"/>
            <w:right w:val="none" w:sz="0" w:space="0" w:color="auto"/>
          </w:divBdr>
        </w:div>
      </w:divsChild>
    </w:div>
    <w:div w:id="1077283304">
      <w:bodyDiv w:val="1"/>
      <w:marLeft w:val="0"/>
      <w:marRight w:val="0"/>
      <w:marTop w:val="0"/>
      <w:marBottom w:val="0"/>
      <w:divBdr>
        <w:top w:val="none" w:sz="0" w:space="0" w:color="auto"/>
        <w:left w:val="none" w:sz="0" w:space="0" w:color="auto"/>
        <w:bottom w:val="none" w:sz="0" w:space="0" w:color="auto"/>
        <w:right w:val="none" w:sz="0" w:space="0" w:color="auto"/>
      </w:divBdr>
    </w:div>
    <w:div w:id="1082799110">
      <w:bodyDiv w:val="1"/>
      <w:marLeft w:val="0"/>
      <w:marRight w:val="0"/>
      <w:marTop w:val="0"/>
      <w:marBottom w:val="0"/>
      <w:divBdr>
        <w:top w:val="none" w:sz="0" w:space="0" w:color="auto"/>
        <w:left w:val="none" w:sz="0" w:space="0" w:color="auto"/>
        <w:bottom w:val="none" w:sz="0" w:space="0" w:color="auto"/>
        <w:right w:val="none" w:sz="0" w:space="0" w:color="auto"/>
      </w:divBdr>
      <w:divsChild>
        <w:div w:id="120804345">
          <w:marLeft w:val="547"/>
          <w:marRight w:val="0"/>
          <w:marTop w:val="0"/>
          <w:marBottom w:val="0"/>
          <w:divBdr>
            <w:top w:val="none" w:sz="0" w:space="0" w:color="auto"/>
            <w:left w:val="none" w:sz="0" w:space="0" w:color="auto"/>
            <w:bottom w:val="none" w:sz="0" w:space="0" w:color="auto"/>
            <w:right w:val="none" w:sz="0" w:space="0" w:color="auto"/>
          </w:divBdr>
        </w:div>
        <w:div w:id="463162715">
          <w:marLeft w:val="547"/>
          <w:marRight w:val="0"/>
          <w:marTop w:val="0"/>
          <w:marBottom w:val="0"/>
          <w:divBdr>
            <w:top w:val="none" w:sz="0" w:space="0" w:color="auto"/>
            <w:left w:val="none" w:sz="0" w:space="0" w:color="auto"/>
            <w:bottom w:val="none" w:sz="0" w:space="0" w:color="auto"/>
            <w:right w:val="none" w:sz="0" w:space="0" w:color="auto"/>
          </w:divBdr>
        </w:div>
        <w:div w:id="502009765">
          <w:marLeft w:val="547"/>
          <w:marRight w:val="0"/>
          <w:marTop w:val="0"/>
          <w:marBottom w:val="0"/>
          <w:divBdr>
            <w:top w:val="none" w:sz="0" w:space="0" w:color="auto"/>
            <w:left w:val="none" w:sz="0" w:space="0" w:color="auto"/>
            <w:bottom w:val="none" w:sz="0" w:space="0" w:color="auto"/>
            <w:right w:val="none" w:sz="0" w:space="0" w:color="auto"/>
          </w:divBdr>
        </w:div>
      </w:divsChild>
    </w:div>
    <w:div w:id="1085957963">
      <w:bodyDiv w:val="1"/>
      <w:marLeft w:val="0"/>
      <w:marRight w:val="0"/>
      <w:marTop w:val="0"/>
      <w:marBottom w:val="0"/>
      <w:divBdr>
        <w:top w:val="none" w:sz="0" w:space="0" w:color="auto"/>
        <w:left w:val="none" w:sz="0" w:space="0" w:color="auto"/>
        <w:bottom w:val="none" w:sz="0" w:space="0" w:color="auto"/>
        <w:right w:val="none" w:sz="0" w:space="0" w:color="auto"/>
      </w:divBdr>
      <w:divsChild>
        <w:div w:id="315260776">
          <w:marLeft w:val="446"/>
          <w:marRight w:val="0"/>
          <w:marTop w:val="0"/>
          <w:marBottom w:val="240"/>
          <w:divBdr>
            <w:top w:val="none" w:sz="0" w:space="0" w:color="auto"/>
            <w:left w:val="none" w:sz="0" w:space="0" w:color="auto"/>
            <w:bottom w:val="none" w:sz="0" w:space="0" w:color="auto"/>
            <w:right w:val="none" w:sz="0" w:space="0" w:color="auto"/>
          </w:divBdr>
        </w:div>
        <w:div w:id="368844558">
          <w:marLeft w:val="446"/>
          <w:marRight w:val="0"/>
          <w:marTop w:val="0"/>
          <w:marBottom w:val="240"/>
          <w:divBdr>
            <w:top w:val="none" w:sz="0" w:space="0" w:color="auto"/>
            <w:left w:val="none" w:sz="0" w:space="0" w:color="auto"/>
            <w:bottom w:val="none" w:sz="0" w:space="0" w:color="auto"/>
            <w:right w:val="none" w:sz="0" w:space="0" w:color="auto"/>
          </w:divBdr>
        </w:div>
        <w:div w:id="562179501">
          <w:marLeft w:val="446"/>
          <w:marRight w:val="0"/>
          <w:marTop w:val="0"/>
          <w:marBottom w:val="240"/>
          <w:divBdr>
            <w:top w:val="none" w:sz="0" w:space="0" w:color="auto"/>
            <w:left w:val="none" w:sz="0" w:space="0" w:color="auto"/>
            <w:bottom w:val="none" w:sz="0" w:space="0" w:color="auto"/>
            <w:right w:val="none" w:sz="0" w:space="0" w:color="auto"/>
          </w:divBdr>
        </w:div>
        <w:div w:id="623652959">
          <w:marLeft w:val="446"/>
          <w:marRight w:val="0"/>
          <w:marTop w:val="0"/>
          <w:marBottom w:val="240"/>
          <w:divBdr>
            <w:top w:val="none" w:sz="0" w:space="0" w:color="auto"/>
            <w:left w:val="none" w:sz="0" w:space="0" w:color="auto"/>
            <w:bottom w:val="none" w:sz="0" w:space="0" w:color="auto"/>
            <w:right w:val="none" w:sz="0" w:space="0" w:color="auto"/>
          </w:divBdr>
        </w:div>
        <w:div w:id="866798331">
          <w:marLeft w:val="446"/>
          <w:marRight w:val="0"/>
          <w:marTop w:val="0"/>
          <w:marBottom w:val="240"/>
          <w:divBdr>
            <w:top w:val="none" w:sz="0" w:space="0" w:color="auto"/>
            <w:left w:val="none" w:sz="0" w:space="0" w:color="auto"/>
            <w:bottom w:val="none" w:sz="0" w:space="0" w:color="auto"/>
            <w:right w:val="none" w:sz="0" w:space="0" w:color="auto"/>
          </w:divBdr>
        </w:div>
        <w:div w:id="1684240144">
          <w:marLeft w:val="446"/>
          <w:marRight w:val="0"/>
          <w:marTop w:val="0"/>
          <w:marBottom w:val="240"/>
          <w:divBdr>
            <w:top w:val="none" w:sz="0" w:space="0" w:color="auto"/>
            <w:left w:val="none" w:sz="0" w:space="0" w:color="auto"/>
            <w:bottom w:val="none" w:sz="0" w:space="0" w:color="auto"/>
            <w:right w:val="none" w:sz="0" w:space="0" w:color="auto"/>
          </w:divBdr>
        </w:div>
        <w:div w:id="1754162285">
          <w:marLeft w:val="446"/>
          <w:marRight w:val="0"/>
          <w:marTop w:val="0"/>
          <w:marBottom w:val="240"/>
          <w:divBdr>
            <w:top w:val="none" w:sz="0" w:space="0" w:color="auto"/>
            <w:left w:val="none" w:sz="0" w:space="0" w:color="auto"/>
            <w:bottom w:val="none" w:sz="0" w:space="0" w:color="auto"/>
            <w:right w:val="none" w:sz="0" w:space="0" w:color="auto"/>
          </w:divBdr>
        </w:div>
      </w:divsChild>
    </w:div>
    <w:div w:id="1113741838">
      <w:bodyDiv w:val="1"/>
      <w:marLeft w:val="0"/>
      <w:marRight w:val="0"/>
      <w:marTop w:val="0"/>
      <w:marBottom w:val="0"/>
      <w:divBdr>
        <w:top w:val="none" w:sz="0" w:space="0" w:color="auto"/>
        <w:left w:val="none" w:sz="0" w:space="0" w:color="auto"/>
        <w:bottom w:val="none" w:sz="0" w:space="0" w:color="auto"/>
        <w:right w:val="none" w:sz="0" w:space="0" w:color="auto"/>
      </w:divBdr>
    </w:div>
    <w:div w:id="1117024670">
      <w:bodyDiv w:val="1"/>
      <w:marLeft w:val="0"/>
      <w:marRight w:val="0"/>
      <w:marTop w:val="0"/>
      <w:marBottom w:val="0"/>
      <w:divBdr>
        <w:top w:val="none" w:sz="0" w:space="0" w:color="auto"/>
        <w:left w:val="none" w:sz="0" w:space="0" w:color="auto"/>
        <w:bottom w:val="none" w:sz="0" w:space="0" w:color="auto"/>
        <w:right w:val="none" w:sz="0" w:space="0" w:color="auto"/>
      </w:divBdr>
    </w:div>
    <w:div w:id="1130128134">
      <w:bodyDiv w:val="1"/>
      <w:marLeft w:val="0"/>
      <w:marRight w:val="0"/>
      <w:marTop w:val="0"/>
      <w:marBottom w:val="0"/>
      <w:divBdr>
        <w:top w:val="none" w:sz="0" w:space="0" w:color="auto"/>
        <w:left w:val="none" w:sz="0" w:space="0" w:color="auto"/>
        <w:bottom w:val="none" w:sz="0" w:space="0" w:color="auto"/>
        <w:right w:val="none" w:sz="0" w:space="0" w:color="auto"/>
      </w:divBdr>
    </w:div>
    <w:div w:id="1151412333">
      <w:bodyDiv w:val="1"/>
      <w:marLeft w:val="0"/>
      <w:marRight w:val="0"/>
      <w:marTop w:val="0"/>
      <w:marBottom w:val="0"/>
      <w:divBdr>
        <w:top w:val="none" w:sz="0" w:space="0" w:color="auto"/>
        <w:left w:val="none" w:sz="0" w:space="0" w:color="auto"/>
        <w:bottom w:val="none" w:sz="0" w:space="0" w:color="auto"/>
        <w:right w:val="none" w:sz="0" w:space="0" w:color="auto"/>
      </w:divBdr>
    </w:div>
    <w:div w:id="1171482430">
      <w:bodyDiv w:val="1"/>
      <w:marLeft w:val="0"/>
      <w:marRight w:val="0"/>
      <w:marTop w:val="0"/>
      <w:marBottom w:val="0"/>
      <w:divBdr>
        <w:top w:val="none" w:sz="0" w:space="0" w:color="auto"/>
        <w:left w:val="none" w:sz="0" w:space="0" w:color="auto"/>
        <w:bottom w:val="none" w:sz="0" w:space="0" w:color="auto"/>
        <w:right w:val="none" w:sz="0" w:space="0" w:color="auto"/>
      </w:divBdr>
    </w:div>
    <w:div w:id="1185175522">
      <w:bodyDiv w:val="1"/>
      <w:marLeft w:val="0"/>
      <w:marRight w:val="0"/>
      <w:marTop w:val="0"/>
      <w:marBottom w:val="0"/>
      <w:divBdr>
        <w:top w:val="none" w:sz="0" w:space="0" w:color="auto"/>
        <w:left w:val="none" w:sz="0" w:space="0" w:color="auto"/>
        <w:bottom w:val="none" w:sz="0" w:space="0" w:color="auto"/>
        <w:right w:val="none" w:sz="0" w:space="0" w:color="auto"/>
      </w:divBdr>
    </w:div>
    <w:div w:id="1239823335">
      <w:bodyDiv w:val="1"/>
      <w:marLeft w:val="0"/>
      <w:marRight w:val="0"/>
      <w:marTop w:val="0"/>
      <w:marBottom w:val="0"/>
      <w:divBdr>
        <w:top w:val="none" w:sz="0" w:space="0" w:color="auto"/>
        <w:left w:val="none" w:sz="0" w:space="0" w:color="auto"/>
        <w:bottom w:val="none" w:sz="0" w:space="0" w:color="auto"/>
        <w:right w:val="none" w:sz="0" w:space="0" w:color="auto"/>
      </w:divBdr>
    </w:div>
    <w:div w:id="1249077827">
      <w:bodyDiv w:val="1"/>
      <w:marLeft w:val="0"/>
      <w:marRight w:val="0"/>
      <w:marTop w:val="0"/>
      <w:marBottom w:val="0"/>
      <w:divBdr>
        <w:top w:val="none" w:sz="0" w:space="0" w:color="auto"/>
        <w:left w:val="none" w:sz="0" w:space="0" w:color="auto"/>
        <w:bottom w:val="none" w:sz="0" w:space="0" w:color="auto"/>
        <w:right w:val="none" w:sz="0" w:space="0" w:color="auto"/>
      </w:divBdr>
    </w:div>
    <w:div w:id="1279950122">
      <w:bodyDiv w:val="1"/>
      <w:marLeft w:val="0"/>
      <w:marRight w:val="0"/>
      <w:marTop w:val="0"/>
      <w:marBottom w:val="0"/>
      <w:divBdr>
        <w:top w:val="none" w:sz="0" w:space="0" w:color="auto"/>
        <w:left w:val="none" w:sz="0" w:space="0" w:color="auto"/>
        <w:bottom w:val="none" w:sz="0" w:space="0" w:color="auto"/>
        <w:right w:val="none" w:sz="0" w:space="0" w:color="auto"/>
      </w:divBdr>
    </w:div>
    <w:div w:id="1323659958">
      <w:bodyDiv w:val="1"/>
      <w:marLeft w:val="0"/>
      <w:marRight w:val="0"/>
      <w:marTop w:val="0"/>
      <w:marBottom w:val="0"/>
      <w:divBdr>
        <w:top w:val="none" w:sz="0" w:space="0" w:color="auto"/>
        <w:left w:val="none" w:sz="0" w:space="0" w:color="auto"/>
        <w:bottom w:val="none" w:sz="0" w:space="0" w:color="auto"/>
        <w:right w:val="none" w:sz="0" w:space="0" w:color="auto"/>
      </w:divBdr>
    </w:div>
    <w:div w:id="1333610162">
      <w:bodyDiv w:val="1"/>
      <w:marLeft w:val="0"/>
      <w:marRight w:val="0"/>
      <w:marTop w:val="0"/>
      <w:marBottom w:val="0"/>
      <w:divBdr>
        <w:top w:val="none" w:sz="0" w:space="0" w:color="auto"/>
        <w:left w:val="none" w:sz="0" w:space="0" w:color="auto"/>
        <w:bottom w:val="none" w:sz="0" w:space="0" w:color="auto"/>
        <w:right w:val="none" w:sz="0" w:space="0" w:color="auto"/>
      </w:divBdr>
    </w:div>
    <w:div w:id="1338847545">
      <w:bodyDiv w:val="1"/>
      <w:marLeft w:val="0"/>
      <w:marRight w:val="0"/>
      <w:marTop w:val="0"/>
      <w:marBottom w:val="0"/>
      <w:divBdr>
        <w:top w:val="none" w:sz="0" w:space="0" w:color="auto"/>
        <w:left w:val="none" w:sz="0" w:space="0" w:color="auto"/>
        <w:bottom w:val="none" w:sz="0" w:space="0" w:color="auto"/>
        <w:right w:val="none" w:sz="0" w:space="0" w:color="auto"/>
      </w:divBdr>
    </w:div>
    <w:div w:id="1341544846">
      <w:bodyDiv w:val="1"/>
      <w:marLeft w:val="0"/>
      <w:marRight w:val="0"/>
      <w:marTop w:val="0"/>
      <w:marBottom w:val="0"/>
      <w:divBdr>
        <w:top w:val="none" w:sz="0" w:space="0" w:color="auto"/>
        <w:left w:val="none" w:sz="0" w:space="0" w:color="auto"/>
        <w:bottom w:val="none" w:sz="0" w:space="0" w:color="auto"/>
        <w:right w:val="none" w:sz="0" w:space="0" w:color="auto"/>
      </w:divBdr>
    </w:div>
    <w:div w:id="1372733106">
      <w:bodyDiv w:val="1"/>
      <w:marLeft w:val="0"/>
      <w:marRight w:val="0"/>
      <w:marTop w:val="0"/>
      <w:marBottom w:val="0"/>
      <w:divBdr>
        <w:top w:val="none" w:sz="0" w:space="0" w:color="auto"/>
        <w:left w:val="none" w:sz="0" w:space="0" w:color="auto"/>
        <w:bottom w:val="none" w:sz="0" w:space="0" w:color="auto"/>
        <w:right w:val="none" w:sz="0" w:space="0" w:color="auto"/>
      </w:divBdr>
      <w:divsChild>
        <w:div w:id="286203667">
          <w:marLeft w:val="446"/>
          <w:marRight w:val="0"/>
          <w:marTop w:val="0"/>
          <w:marBottom w:val="240"/>
          <w:divBdr>
            <w:top w:val="none" w:sz="0" w:space="0" w:color="auto"/>
            <w:left w:val="none" w:sz="0" w:space="0" w:color="auto"/>
            <w:bottom w:val="none" w:sz="0" w:space="0" w:color="auto"/>
            <w:right w:val="none" w:sz="0" w:space="0" w:color="auto"/>
          </w:divBdr>
        </w:div>
        <w:div w:id="689649280">
          <w:marLeft w:val="446"/>
          <w:marRight w:val="0"/>
          <w:marTop w:val="0"/>
          <w:marBottom w:val="240"/>
          <w:divBdr>
            <w:top w:val="none" w:sz="0" w:space="0" w:color="auto"/>
            <w:left w:val="none" w:sz="0" w:space="0" w:color="auto"/>
            <w:bottom w:val="none" w:sz="0" w:space="0" w:color="auto"/>
            <w:right w:val="none" w:sz="0" w:space="0" w:color="auto"/>
          </w:divBdr>
        </w:div>
        <w:div w:id="1714227597">
          <w:marLeft w:val="446"/>
          <w:marRight w:val="0"/>
          <w:marTop w:val="0"/>
          <w:marBottom w:val="240"/>
          <w:divBdr>
            <w:top w:val="none" w:sz="0" w:space="0" w:color="auto"/>
            <w:left w:val="none" w:sz="0" w:space="0" w:color="auto"/>
            <w:bottom w:val="none" w:sz="0" w:space="0" w:color="auto"/>
            <w:right w:val="none" w:sz="0" w:space="0" w:color="auto"/>
          </w:divBdr>
        </w:div>
        <w:div w:id="1882352773">
          <w:marLeft w:val="446"/>
          <w:marRight w:val="0"/>
          <w:marTop w:val="0"/>
          <w:marBottom w:val="240"/>
          <w:divBdr>
            <w:top w:val="none" w:sz="0" w:space="0" w:color="auto"/>
            <w:left w:val="none" w:sz="0" w:space="0" w:color="auto"/>
            <w:bottom w:val="none" w:sz="0" w:space="0" w:color="auto"/>
            <w:right w:val="none" w:sz="0" w:space="0" w:color="auto"/>
          </w:divBdr>
        </w:div>
        <w:div w:id="2025590058">
          <w:marLeft w:val="446"/>
          <w:marRight w:val="0"/>
          <w:marTop w:val="0"/>
          <w:marBottom w:val="240"/>
          <w:divBdr>
            <w:top w:val="none" w:sz="0" w:space="0" w:color="auto"/>
            <w:left w:val="none" w:sz="0" w:space="0" w:color="auto"/>
            <w:bottom w:val="none" w:sz="0" w:space="0" w:color="auto"/>
            <w:right w:val="none" w:sz="0" w:space="0" w:color="auto"/>
          </w:divBdr>
        </w:div>
      </w:divsChild>
    </w:div>
    <w:div w:id="1388644770">
      <w:bodyDiv w:val="1"/>
      <w:marLeft w:val="0"/>
      <w:marRight w:val="0"/>
      <w:marTop w:val="0"/>
      <w:marBottom w:val="0"/>
      <w:divBdr>
        <w:top w:val="none" w:sz="0" w:space="0" w:color="auto"/>
        <w:left w:val="none" w:sz="0" w:space="0" w:color="auto"/>
        <w:bottom w:val="none" w:sz="0" w:space="0" w:color="auto"/>
        <w:right w:val="none" w:sz="0" w:space="0" w:color="auto"/>
      </w:divBdr>
    </w:div>
    <w:div w:id="1442456860">
      <w:bodyDiv w:val="1"/>
      <w:marLeft w:val="0"/>
      <w:marRight w:val="0"/>
      <w:marTop w:val="0"/>
      <w:marBottom w:val="0"/>
      <w:divBdr>
        <w:top w:val="none" w:sz="0" w:space="0" w:color="auto"/>
        <w:left w:val="none" w:sz="0" w:space="0" w:color="auto"/>
        <w:bottom w:val="none" w:sz="0" w:space="0" w:color="auto"/>
        <w:right w:val="none" w:sz="0" w:space="0" w:color="auto"/>
      </w:divBdr>
    </w:div>
    <w:div w:id="1484198630">
      <w:bodyDiv w:val="1"/>
      <w:marLeft w:val="0"/>
      <w:marRight w:val="0"/>
      <w:marTop w:val="0"/>
      <w:marBottom w:val="0"/>
      <w:divBdr>
        <w:top w:val="none" w:sz="0" w:space="0" w:color="auto"/>
        <w:left w:val="none" w:sz="0" w:space="0" w:color="auto"/>
        <w:bottom w:val="none" w:sz="0" w:space="0" w:color="auto"/>
        <w:right w:val="none" w:sz="0" w:space="0" w:color="auto"/>
      </w:divBdr>
    </w:div>
    <w:div w:id="1503471322">
      <w:bodyDiv w:val="1"/>
      <w:marLeft w:val="0"/>
      <w:marRight w:val="0"/>
      <w:marTop w:val="0"/>
      <w:marBottom w:val="0"/>
      <w:divBdr>
        <w:top w:val="none" w:sz="0" w:space="0" w:color="auto"/>
        <w:left w:val="none" w:sz="0" w:space="0" w:color="auto"/>
        <w:bottom w:val="none" w:sz="0" w:space="0" w:color="auto"/>
        <w:right w:val="none" w:sz="0" w:space="0" w:color="auto"/>
      </w:divBdr>
    </w:div>
    <w:div w:id="1506507976">
      <w:bodyDiv w:val="1"/>
      <w:marLeft w:val="0"/>
      <w:marRight w:val="0"/>
      <w:marTop w:val="0"/>
      <w:marBottom w:val="0"/>
      <w:divBdr>
        <w:top w:val="none" w:sz="0" w:space="0" w:color="auto"/>
        <w:left w:val="none" w:sz="0" w:space="0" w:color="auto"/>
        <w:bottom w:val="none" w:sz="0" w:space="0" w:color="auto"/>
        <w:right w:val="none" w:sz="0" w:space="0" w:color="auto"/>
      </w:divBdr>
    </w:div>
    <w:div w:id="1543976750">
      <w:bodyDiv w:val="1"/>
      <w:marLeft w:val="0"/>
      <w:marRight w:val="0"/>
      <w:marTop w:val="0"/>
      <w:marBottom w:val="0"/>
      <w:divBdr>
        <w:top w:val="none" w:sz="0" w:space="0" w:color="auto"/>
        <w:left w:val="none" w:sz="0" w:space="0" w:color="auto"/>
        <w:bottom w:val="none" w:sz="0" w:space="0" w:color="auto"/>
        <w:right w:val="none" w:sz="0" w:space="0" w:color="auto"/>
      </w:divBdr>
    </w:div>
    <w:div w:id="1572545067">
      <w:bodyDiv w:val="1"/>
      <w:marLeft w:val="0"/>
      <w:marRight w:val="0"/>
      <w:marTop w:val="0"/>
      <w:marBottom w:val="0"/>
      <w:divBdr>
        <w:top w:val="none" w:sz="0" w:space="0" w:color="auto"/>
        <w:left w:val="none" w:sz="0" w:space="0" w:color="auto"/>
        <w:bottom w:val="none" w:sz="0" w:space="0" w:color="auto"/>
        <w:right w:val="none" w:sz="0" w:space="0" w:color="auto"/>
      </w:divBdr>
    </w:div>
    <w:div w:id="1635911251">
      <w:bodyDiv w:val="1"/>
      <w:marLeft w:val="0"/>
      <w:marRight w:val="0"/>
      <w:marTop w:val="0"/>
      <w:marBottom w:val="0"/>
      <w:divBdr>
        <w:top w:val="none" w:sz="0" w:space="0" w:color="auto"/>
        <w:left w:val="none" w:sz="0" w:space="0" w:color="auto"/>
        <w:bottom w:val="none" w:sz="0" w:space="0" w:color="auto"/>
        <w:right w:val="none" w:sz="0" w:space="0" w:color="auto"/>
      </w:divBdr>
      <w:divsChild>
        <w:div w:id="146090679">
          <w:marLeft w:val="446"/>
          <w:marRight w:val="0"/>
          <w:marTop w:val="0"/>
          <w:marBottom w:val="240"/>
          <w:divBdr>
            <w:top w:val="none" w:sz="0" w:space="0" w:color="auto"/>
            <w:left w:val="none" w:sz="0" w:space="0" w:color="auto"/>
            <w:bottom w:val="none" w:sz="0" w:space="0" w:color="auto"/>
            <w:right w:val="none" w:sz="0" w:space="0" w:color="auto"/>
          </w:divBdr>
        </w:div>
        <w:div w:id="411513025">
          <w:marLeft w:val="446"/>
          <w:marRight w:val="0"/>
          <w:marTop w:val="0"/>
          <w:marBottom w:val="240"/>
          <w:divBdr>
            <w:top w:val="none" w:sz="0" w:space="0" w:color="auto"/>
            <w:left w:val="none" w:sz="0" w:space="0" w:color="auto"/>
            <w:bottom w:val="none" w:sz="0" w:space="0" w:color="auto"/>
            <w:right w:val="none" w:sz="0" w:space="0" w:color="auto"/>
          </w:divBdr>
        </w:div>
        <w:div w:id="428937492">
          <w:marLeft w:val="446"/>
          <w:marRight w:val="0"/>
          <w:marTop w:val="0"/>
          <w:marBottom w:val="240"/>
          <w:divBdr>
            <w:top w:val="none" w:sz="0" w:space="0" w:color="auto"/>
            <w:left w:val="none" w:sz="0" w:space="0" w:color="auto"/>
            <w:bottom w:val="none" w:sz="0" w:space="0" w:color="auto"/>
            <w:right w:val="none" w:sz="0" w:space="0" w:color="auto"/>
          </w:divBdr>
        </w:div>
        <w:div w:id="645470704">
          <w:marLeft w:val="446"/>
          <w:marRight w:val="0"/>
          <w:marTop w:val="0"/>
          <w:marBottom w:val="240"/>
          <w:divBdr>
            <w:top w:val="none" w:sz="0" w:space="0" w:color="auto"/>
            <w:left w:val="none" w:sz="0" w:space="0" w:color="auto"/>
            <w:bottom w:val="none" w:sz="0" w:space="0" w:color="auto"/>
            <w:right w:val="none" w:sz="0" w:space="0" w:color="auto"/>
          </w:divBdr>
        </w:div>
        <w:div w:id="1878423056">
          <w:marLeft w:val="446"/>
          <w:marRight w:val="0"/>
          <w:marTop w:val="0"/>
          <w:marBottom w:val="240"/>
          <w:divBdr>
            <w:top w:val="none" w:sz="0" w:space="0" w:color="auto"/>
            <w:left w:val="none" w:sz="0" w:space="0" w:color="auto"/>
            <w:bottom w:val="none" w:sz="0" w:space="0" w:color="auto"/>
            <w:right w:val="none" w:sz="0" w:space="0" w:color="auto"/>
          </w:divBdr>
        </w:div>
        <w:div w:id="2051875347">
          <w:marLeft w:val="446"/>
          <w:marRight w:val="0"/>
          <w:marTop w:val="0"/>
          <w:marBottom w:val="240"/>
          <w:divBdr>
            <w:top w:val="none" w:sz="0" w:space="0" w:color="auto"/>
            <w:left w:val="none" w:sz="0" w:space="0" w:color="auto"/>
            <w:bottom w:val="none" w:sz="0" w:space="0" w:color="auto"/>
            <w:right w:val="none" w:sz="0" w:space="0" w:color="auto"/>
          </w:divBdr>
        </w:div>
      </w:divsChild>
    </w:div>
    <w:div w:id="1640961274">
      <w:bodyDiv w:val="1"/>
      <w:marLeft w:val="0"/>
      <w:marRight w:val="0"/>
      <w:marTop w:val="0"/>
      <w:marBottom w:val="0"/>
      <w:divBdr>
        <w:top w:val="none" w:sz="0" w:space="0" w:color="auto"/>
        <w:left w:val="none" w:sz="0" w:space="0" w:color="auto"/>
        <w:bottom w:val="none" w:sz="0" w:space="0" w:color="auto"/>
        <w:right w:val="none" w:sz="0" w:space="0" w:color="auto"/>
      </w:divBdr>
    </w:div>
    <w:div w:id="1641109462">
      <w:bodyDiv w:val="1"/>
      <w:marLeft w:val="0"/>
      <w:marRight w:val="0"/>
      <w:marTop w:val="0"/>
      <w:marBottom w:val="0"/>
      <w:divBdr>
        <w:top w:val="none" w:sz="0" w:space="0" w:color="auto"/>
        <w:left w:val="none" w:sz="0" w:space="0" w:color="auto"/>
        <w:bottom w:val="none" w:sz="0" w:space="0" w:color="auto"/>
        <w:right w:val="none" w:sz="0" w:space="0" w:color="auto"/>
      </w:divBdr>
      <w:divsChild>
        <w:div w:id="1810174312">
          <w:marLeft w:val="547"/>
          <w:marRight w:val="0"/>
          <w:marTop w:val="0"/>
          <w:marBottom w:val="0"/>
          <w:divBdr>
            <w:top w:val="none" w:sz="0" w:space="0" w:color="auto"/>
            <w:left w:val="none" w:sz="0" w:space="0" w:color="auto"/>
            <w:bottom w:val="none" w:sz="0" w:space="0" w:color="auto"/>
            <w:right w:val="none" w:sz="0" w:space="0" w:color="auto"/>
          </w:divBdr>
        </w:div>
      </w:divsChild>
    </w:div>
    <w:div w:id="1689285433">
      <w:bodyDiv w:val="1"/>
      <w:marLeft w:val="0"/>
      <w:marRight w:val="0"/>
      <w:marTop w:val="0"/>
      <w:marBottom w:val="0"/>
      <w:divBdr>
        <w:top w:val="none" w:sz="0" w:space="0" w:color="auto"/>
        <w:left w:val="none" w:sz="0" w:space="0" w:color="auto"/>
        <w:bottom w:val="none" w:sz="0" w:space="0" w:color="auto"/>
        <w:right w:val="none" w:sz="0" w:space="0" w:color="auto"/>
      </w:divBdr>
      <w:divsChild>
        <w:div w:id="34962271">
          <w:marLeft w:val="446"/>
          <w:marRight w:val="0"/>
          <w:marTop w:val="0"/>
          <w:marBottom w:val="60"/>
          <w:divBdr>
            <w:top w:val="none" w:sz="0" w:space="0" w:color="auto"/>
            <w:left w:val="none" w:sz="0" w:space="0" w:color="auto"/>
            <w:bottom w:val="none" w:sz="0" w:space="0" w:color="auto"/>
            <w:right w:val="none" w:sz="0" w:space="0" w:color="auto"/>
          </w:divBdr>
        </w:div>
        <w:div w:id="1678537201">
          <w:marLeft w:val="446"/>
          <w:marRight w:val="0"/>
          <w:marTop w:val="0"/>
          <w:marBottom w:val="60"/>
          <w:divBdr>
            <w:top w:val="none" w:sz="0" w:space="0" w:color="auto"/>
            <w:left w:val="none" w:sz="0" w:space="0" w:color="auto"/>
            <w:bottom w:val="none" w:sz="0" w:space="0" w:color="auto"/>
            <w:right w:val="none" w:sz="0" w:space="0" w:color="auto"/>
          </w:divBdr>
        </w:div>
        <w:div w:id="1936665251">
          <w:marLeft w:val="446"/>
          <w:marRight w:val="0"/>
          <w:marTop w:val="0"/>
          <w:marBottom w:val="60"/>
          <w:divBdr>
            <w:top w:val="none" w:sz="0" w:space="0" w:color="auto"/>
            <w:left w:val="none" w:sz="0" w:space="0" w:color="auto"/>
            <w:bottom w:val="none" w:sz="0" w:space="0" w:color="auto"/>
            <w:right w:val="none" w:sz="0" w:space="0" w:color="auto"/>
          </w:divBdr>
        </w:div>
        <w:div w:id="1936786112">
          <w:marLeft w:val="446"/>
          <w:marRight w:val="0"/>
          <w:marTop w:val="0"/>
          <w:marBottom w:val="60"/>
          <w:divBdr>
            <w:top w:val="none" w:sz="0" w:space="0" w:color="auto"/>
            <w:left w:val="none" w:sz="0" w:space="0" w:color="auto"/>
            <w:bottom w:val="none" w:sz="0" w:space="0" w:color="auto"/>
            <w:right w:val="none" w:sz="0" w:space="0" w:color="auto"/>
          </w:divBdr>
        </w:div>
        <w:div w:id="1962494130">
          <w:marLeft w:val="446"/>
          <w:marRight w:val="0"/>
          <w:marTop w:val="0"/>
          <w:marBottom w:val="60"/>
          <w:divBdr>
            <w:top w:val="none" w:sz="0" w:space="0" w:color="auto"/>
            <w:left w:val="none" w:sz="0" w:space="0" w:color="auto"/>
            <w:bottom w:val="none" w:sz="0" w:space="0" w:color="auto"/>
            <w:right w:val="none" w:sz="0" w:space="0" w:color="auto"/>
          </w:divBdr>
        </w:div>
      </w:divsChild>
    </w:div>
    <w:div w:id="1696497417">
      <w:bodyDiv w:val="1"/>
      <w:marLeft w:val="0"/>
      <w:marRight w:val="0"/>
      <w:marTop w:val="0"/>
      <w:marBottom w:val="0"/>
      <w:divBdr>
        <w:top w:val="none" w:sz="0" w:space="0" w:color="auto"/>
        <w:left w:val="none" w:sz="0" w:space="0" w:color="auto"/>
        <w:bottom w:val="none" w:sz="0" w:space="0" w:color="auto"/>
        <w:right w:val="none" w:sz="0" w:space="0" w:color="auto"/>
      </w:divBdr>
    </w:div>
    <w:div w:id="1697074337">
      <w:bodyDiv w:val="1"/>
      <w:marLeft w:val="0"/>
      <w:marRight w:val="0"/>
      <w:marTop w:val="0"/>
      <w:marBottom w:val="0"/>
      <w:divBdr>
        <w:top w:val="none" w:sz="0" w:space="0" w:color="auto"/>
        <w:left w:val="none" w:sz="0" w:space="0" w:color="auto"/>
        <w:bottom w:val="none" w:sz="0" w:space="0" w:color="auto"/>
        <w:right w:val="none" w:sz="0" w:space="0" w:color="auto"/>
      </w:divBdr>
    </w:div>
    <w:div w:id="1697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6661943">
          <w:marLeft w:val="0"/>
          <w:marRight w:val="0"/>
          <w:marTop w:val="0"/>
          <w:marBottom w:val="0"/>
          <w:divBdr>
            <w:top w:val="none" w:sz="0" w:space="0" w:color="auto"/>
            <w:left w:val="none" w:sz="0" w:space="0" w:color="auto"/>
            <w:bottom w:val="none" w:sz="0" w:space="0" w:color="auto"/>
            <w:right w:val="none" w:sz="0" w:space="0" w:color="auto"/>
          </w:divBdr>
          <w:divsChild>
            <w:div w:id="662047486">
              <w:marLeft w:val="0"/>
              <w:marRight w:val="0"/>
              <w:marTop w:val="0"/>
              <w:marBottom w:val="0"/>
              <w:divBdr>
                <w:top w:val="none" w:sz="0" w:space="0" w:color="auto"/>
                <w:left w:val="none" w:sz="0" w:space="0" w:color="auto"/>
                <w:bottom w:val="none" w:sz="0" w:space="0" w:color="auto"/>
                <w:right w:val="none" w:sz="0" w:space="0" w:color="auto"/>
              </w:divBdr>
              <w:divsChild>
                <w:div w:id="446584252">
                  <w:marLeft w:val="0"/>
                  <w:marRight w:val="0"/>
                  <w:marTop w:val="0"/>
                  <w:marBottom w:val="0"/>
                  <w:divBdr>
                    <w:top w:val="none" w:sz="0" w:space="0" w:color="auto"/>
                    <w:left w:val="none" w:sz="0" w:space="0" w:color="auto"/>
                    <w:bottom w:val="none" w:sz="0" w:space="0" w:color="auto"/>
                    <w:right w:val="none" w:sz="0" w:space="0" w:color="auto"/>
                  </w:divBdr>
                  <w:divsChild>
                    <w:div w:id="279335359">
                      <w:marLeft w:val="0"/>
                      <w:marRight w:val="0"/>
                      <w:marTop w:val="0"/>
                      <w:marBottom w:val="0"/>
                      <w:divBdr>
                        <w:top w:val="none" w:sz="0" w:space="0" w:color="auto"/>
                        <w:left w:val="none" w:sz="0" w:space="0" w:color="auto"/>
                        <w:bottom w:val="none" w:sz="0" w:space="0" w:color="auto"/>
                        <w:right w:val="none" w:sz="0" w:space="0" w:color="auto"/>
                      </w:divBdr>
                      <w:divsChild>
                        <w:div w:id="1728530868">
                          <w:marLeft w:val="0"/>
                          <w:marRight w:val="0"/>
                          <w:marTop w:val="0"/>
                          <w:marBottom w:val="0"/>
                          <w:divBdr>
                            <w:top w:val="none" w:sz="0" w:space="0" w:color="auto"/>
                            <w:left w:val="none" w:sz="0" w:space="0" w:color="auto"/>
                            <w:bottom w:val="none" w:sz="0" w:space="0" w:color="auto"/>
                            <w:right w:val="none" w:sz="0" w:space="0" w:color="auto"/>
                          </w:divBdr>
                          <w:divsChild>
                            <w:div w:id="7053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01402">
      <w:bodyDiv w:val="1"/>
      <w:marLeft w:val="0"/>
      <w:marRight w:val="0"/>
      <w:marTop w:val="0"/>
      <w:marBottom w:val="0"/>
      <w:divBdr>
        <w:top w:val="none" w:sz="0" w:space="0" w:color="auto"/>
        <w:left w:val="none" w:sz="0" w:space="0" w:color="auto"/>
        <w:bottom w:val="none" w:sz="0" w:space="0" w:color="auto"/>
        <w:right w:val="none" w:sz="0" w:space="0" w:color="auto"/>
      </w:divBdr>
    </w:div>
    <w:div w:id="1762794108">
      <w:bodyDiv w:val="1"/>
      <w:marLeft w:val="0"/>
      <w:marRight w:val="0"/>
      <w:marTop w:val="0"/>
      <w:marBottom w:val="0"/>
      <w:divBdr>
        <w:top w:val="none" w:sz="0" w:space="0" w:color="auto"/>
        <w:left w:val="none" w:sz="0" w:space="0" w:color="auto"/>
        <w:bottom w:val="none" w:sz="0" w:space="0" w:color="auto"/>
        <w:right w:val="none" w:sz="0" w:space="0" w:color="auto"/>
      </w:divBdr>
    </w:div>
    <w:div w:id="1802843430">
      <w:bodyDiv w:val="1"/>
      <w:marLeft w:val="0"/>
      <w:marRight w:val="0"/>
      <w:marTop w:val="0"/>
      <w:marBottom w:val="0"/>
      <w:divBdr>
        <w:top w:val="none" w:sz="0" w:space="0" w:color="auto"/>
        <w:left w:val="none" w:sz="0" w:space="0" w:color="auto"/>
        <w:bottom w:val="none" w:sz="0" w:space="0" w:color="auto"/>
        <w:right w:val="none" w:sz="0" w:space="0" w:color="auto"/>
      </w:divBdr>
    </w:div>
    <w:div w:id="1898398478">
      <w:bodyDiv w:val="1"/>
      <w:marLeft w:val="0"/>
      <w:marRight w:val="0"/>
      <w:marTop w:val="0"/>
      <w:marBottom w:val="0"/>
      <w:divBdr>
        <w:top w:val="none" w:sz="0" w:space="0" w:color="auto"/>
        <w:left w:val="none" w:sz="0" w:space="0" w:color="auto"/>
        <w:bottom w:val="none" w:sz="0" w:space="0" w:color="auto"/>
        <w:right w:val="none" w:sz="0" w:space="0" w:color="auto"/>
      </w:divBdr>
    </w:div>
    <w:div w:id="1904758458">
      <w:bodyDiv w:val="1"/>
      <w:marLeft w:val="0"/>
      <w:marRight w:val="0"/>
      <w:marTop w:val="0"/>
      <w:marBottom w:val="0"/>
      <w:divBdr>
        <w:top w:val="none" w:sz="0" w:space="0" w:color="auto"/>
        <w:left w:val="none" w:sz="0" w:space="0" w:color="auto"/>
        <w:bottom w:val="none" w:sz="0" w:space="0" w:color="auto"/>
        <w:right w:val="none" w:sz="0" w:space="0" w:color="auto"/>
      </w:divBdr>
    </w:div>
    <w:div w:id="1912765561">
      <w:bodyDiv w:val="1"/>
      <w:marLeft w:val="0"/>
      <w:marRight w:val="0"/>
      <w:marTop w:val="0"/>
      <w:marBottom w:val="0"/>
      <w:divBdr>
        <w:top w:val="none" w:sz="0" w:space="0" w:color="auto"/>
        <w:left w:val="none" w:sz="0" w:space="0" w:color="auto"/>
        <w:bottom w:val="none" w:sz="0" w:space="0" w:color="auto"/>
        <w:right w:val="none" w:sz="0" w:space="0" w:color="auto"/>
      </w:divBdr>
    </w:div>
    <w:div w:id="1928614343">
      <w:bodyDiv w:val="1"/>
      <w:marLeft w:val="0"/>
      <w:marRight w:val="0"/>
      <w:marTop w:val="0"/>
      <w:marBottom w:val="0"/>
      <w:divBdr>
        <w:top w:val="none" w:sz="0" w:space="0" w:color="auto"/>
        <w:left w:val="none" w:sz="0" w:space="0" w:color="auto"/>
        <w:bottom w:val="none" w:sz="0" w:space="0" w:color="auto"/>
        <w:right w:val="none" w:sz="0" w:space="0" w:color="auto"/>
      </w:divBdr>
      <w:divsChild>
        <w:div w:id="837964772">
          <w:marLeft w:val="0"/>
          <w:marRight w:val="0"/>
          <w:marTop w:val="0"/>
          <w:marBottom w:val="0"/>
          <w:divBdr>
            <w:top w:val="none" w:sz="0" w:space="0" w:color="auto"/>
            <w:left w:val="none" w:sz="0" w:space="0" w:color="auto"/>
            <w:bottom w:val="none" w:sz="0" w:space="0" w:color="auto"/>
            <w:right w:val="none" w:sz="0" w:space="0" w:color="auto"/>
          </w:divBdr>
          <w:divsChild>
            <w:div w:id="1859661945">
              <w:marLeft w:val="0"/>
              <w:marRight w:val="0"/>
              <w:marTop w:val="0"/>
              <w:marBottom w:val="0"/>
              <w:divBdr>
                <w:top w:val="none" w:sz="0" w:space="0" w:color="auto"/>
                <w:left w:val="none" w:sz="0" w:space="0" w:color="auto"/>
                <w:bottom w:val="none" w:sz="0" w:space="0" w:color="auto"/>
                <w:right w:val="none" w:sz="0" w:space="0" w:color="auto"/>
              </w:divBdr>
              <w:divsChild>
                <w:div w:id="1555120799">
                  <w:marLeft w:val="0"/>
                  <w:marRight w:val="0"/>
                  <w:marTop w:val="0"/>
                  <w:marBottom w:val="0"/>
                  <w:divBdr>
                    <w:top w:val="none" w:sz="0" w:space="0" w:color="auto"/>
                    <w:left w:val="none" w:sz="0" w:space="0" w:color="auto"/>
                    <w:bottom w:val="none" w:sz="0" w:space="0" w:color="auto"/>
                    <w:right w:val="none" w:sz="0" w:space="0" w:color="auto"/>
                  </w:divBdr>
                  <w:divsChild>
                    <w:div w:id="14842384">
                      <w:marLeft w:val="0"/>
                      <w:marRight w:val="0"/>
                      <w:marTop w:val="0"/>
                      <w:marBottom w:val="0"/>
                      <w:divBdr>
                        <w:top w:val="none" w:sz="0" w:space="0" w:color="auto"/>
                        <w:left w:val="none" w:sz="0" w:space="0" w:color="auto"/>
                        <w:bottom w:val="none" w:sz="0" w:space="0" w:color="auto"/>
                        <w:right w:val="none" w:sz="0" w:space="0" w:color="auto"/>
                      </w:divBdr>
                      <w:divsChild>
                        <w:div w:id="744449184">
                          <w:marLeft w:val="0"/>
                          <w:marRight w:val="0"/>
                          <w:marTop w:val="0"/>
                          <w:marBottom w:val="0"/>
                          <w:divBdr>
                            <w:top w:val="none" w:sz="0" w:space="0" w:color="auto"/>
                            <w:left w:val="none" w:sz="0" w:space="0" w:color="auto"/>
                            <w:bottom w:val="none" w:sz="0" w:space="0" w:color="auto"/>
                            <w:right w:val="none" w:sz="0" w:space="0" w:color="auto"/>
                          </w:divBdr>
                          <w:divsChild>
                            <w:div w:id="11776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7421">
      <w:bodyDiv w:val="1"/>
      <w:marLeft w:val="0"/>
      <w:marRight w:val="0"/>
      <w:marTop w:val="0"/>
      <w:marBottom w:val="0"/>
      <w:divBdr>
        <w:top w:val="none" w:sz="0" w:space="0" w:color="auto"/>
        <w:left w:val="none" w:sz="0" w:space="0" w:color="auto"/>
        <w:bottom w:val="none" w:sz="0" w:space="0" w:color="auto"/>
        <w:right w:val="none" w:sz="0" w:space="0" w:color="auto"/>
      </w:divBdr>
      <w:divsChild>
        <w:div w:id="322513232">
          <w:marLeft w:val="547"/>
          <w:marRight w:val="0"/>
          <w:marTop w:val="0"/>
          <w:marBottom w:val="0"/>
          <w:divBdr>
            <w:top w:val="none" w:sz="0" w:space="0" w:color="auto"/>
            <w:left w:val="none" w:sz="0" w:space="0" w:color="auto"/>
            <w:bottom w:val="none" w:sz="0" w:space="0" w:color="auto"/>
            <w:right w:val="none" w:sz="0" w:space="0" w:color="auto"/>
          </w:divBdr>
        </w:div>
        <w:div w:id="436482978">
          <w:marLeft w:val="547"/>
          <w:marRight w:val="0"/>
          <w:marTop w:val="0"/>
          <w:marBottom w:val="0"/>
          <w:divBdr>
            <w:top w:val="none" w:sz="0" w:space="0" w:color="auto"/>
            <w:left w:val="none" w:sz="0" w:space="0" w:color="auto"/>
            <w:bottom w:val="none" w:sz="0" w:space="0" w:color="auto"/>
            <w:right w:val="none" w:sz="0" w:space="0" w:color="auto"/>
          </w:divBdr>
        </w:div>
        <w:div w:id="1575242254">
          <w:marLeft w:val="547"/>
          <w:marRight w:val="0"/>
          <w:marTop w:val="0"/>
          <w:marBottom w:val="0"/>
          <w:divBdr>
            <w:top w:val="none" w:sz="0" w:space="0" w:color="auto"/>
            <w:left w:val="none" w:sz="0" w:space="0" w:color="auto"/>
            <w:bottom w:val="none" w:sz="0" w:space="0" w:color="auto"/>
            <w:right w:val="none" w:sz="0" w:space="0" w:color="auto"/>
          </w:divBdr>
        </w:div>
      </w:divsChild>
    </w:div>
    <w:div w:id="2009555339">
      <w:bodyDiv w:val="1"/>
      <w:marLeft w:val="0"/>
      <w:marRight w:val="0"/>
      <w:marTop w:val="0"/>
      <w:marBottom w:val="0"/>
      <w:divBdr>
        <w:top w:val="none" w:sz="0" w:space="0" w:color="auto"/>
        <w:left w:val="none" w:sz="0" w:space="0" w:color="auto"/>
        <w:bottom w:val="none" w:sz="0" w:space="0" w:color="auto"/>
        <w:right w:val="none" w:sz="0" w:space="0" w:color="auto"/>
      </w:divBdr>
    </w:div>
    <w:div w:id="2021270562">
      <w:bodyDiv w:val="1"/>
      <w:marLeft w:val="0"/>
      <w:marRight w:val="0"/>
      <w:marTop w:val="0"/>
      <w:marBottom w:val="0"/>
      <w:divBdr>
        <w:top w:val="none" w:sz="0" w:space="0" w:color="auto"/>
        <w:left w:val="none" w:sz="0" w:space="0" w:color="auto"/>
        <w:bottom w:val="none" w:sz="0" w:space="0" w:color="auto"/>
        <w:right w:val="none" w:sz="0" w:space="0" w:color="auto"/>
      </w:divBdr>
    </w:div>
    <w:div w:id="2026859377">
      <w:bodyDiv w:val="1"/>
      <w:marLeft w:val="0"/>
      <w:marRight w:val="0"/>
      <w:marTop w:val="0"/>
      <w:marBottom w:val="0"/>
      <w:divBdr>
        <w:top w:val="none" w:sz="0" w:space="0" w:color="auto"/>
        <w:left w:val="none" w:sz="0" w:space="0" w:color="auto"/>
        <w:bottom w:val="none" w:sz="0" w:space="0" w:color="auto"/>
        <w:right w:val="none" w:sz="0" w:space="0" w:color="auto"/>
      </w:divBdr>
    </w:div>
    <w:div w:id="2067023078">
      <w:bodyDiv w:val="1"/>
      <w:marLeft w:val="0"/>
      <w:marRight w:val="0"/>
      <w:marTop w:val="0"/>
      <w:marBottom w:val="0"/>
      <w:divBdr>
        <w:top w:val="none" w:sz="0" w:space="0" w:color="auto"/>
        <w:left w:val="none" w:sz="0" w:space="0" w:color="auto"/>
        <w:bottom w:val="none" w:sz="0" w:space="0" w:color="auto"/>
        <w:right w:val="none" w:sz="0" w:space="0" w:color="auto"/>
      </w:divBdr>
      <w:divsChild>
        <w:div w:id="452987267">
          <w:marLeft w:val="994"/>
          <w:marRight w:val="0"/>
          <w:marTop w:val="120"/>
          <w:marBottom w:val="240"/>
          <w:divBdr>
            <w:top w:val="none" w:sz="0" w:space="0" w:color="auto"/>
            <w:left w:val="none" w:sz="0" w:space="0" w:color="auto"/>
            <w:bottom w:val="none" w:sz="0" w:space="0" w:color="auto"/>
            <w:right w:val="none" w:sz="0" w:space="0" w:color="auto"/>
          </w:divBdr>
        </w:div>
        <w:div w:id="574167998">
          <w:marLeft w:val="446"/>
          <w:marRight w:val="0"/>
          <w:marTop w:val="0"/>
          <w:marBottom w:val="60"/>
          <w:divBdr>
            <w:top w:val="none" w:sz="0" w:space="0" w:color="auto"/>
            <w:left w:val="none" w:sz="0" w:space="0" w:color="auto"/>
            <w:bottom w:val="none" w:sz="0" w:space="0" w:color="auto"/>
            <w:right w:val="none" w:sz="0" w:space="0" w:color="auto"/>
          </w:divBdr>
        </w:div>
        <w:div w:id="1351486384">
          <w:marLeft w:val="446"/>
          <w:marRight w:val="0"/>
          <w:marTop w:val="0"/>
          <w:marBottom w:val="240"/>
          <w:divBdr>
            <w:top w:val="none" w:sz="0" w:space="0" w:color="auto"/>
            <w:left w:val="none" w:sz="0" w:space="0" w:color="auto"/>
            <w:bottom w:val="none" w:sz="0" w:space="0" w:color="auto"/>
            <w:right w:val="none" w:sz="0" w:space="0" w:color="auto"/>
          </w:divBdr>
        </w:div>
        <w:div w:id="1807821627">
          <w:marLeft w:val="994"/>
          <w:marRight w:val="0"/>
          <w:marTop w:val="120"/>
          <w:marBottom w:val="60"/>
          <w:divBdr>
            <w:top w:val="none" w:sz="0" w:space="0" w:color="auto"/>
            <w:left w:val="none" w:sz="0" w:space="0" w:color="auto"/>
            <w:bottom w:val="none" w:sz="0" w:space="0" w:color="auto"/>
            <w:right w:val="none" w:sz="0" w:space="0" w:color="auto"/>
          </w:divBdr>
        </w:div>
      </w:divsChild>
    </w:div>
    <w:div w:id="2089451447">
      <w:bodyDiv w:val="1"/>
      <w:marLeft w:val="0"/>
      <w:marRight w:val="0"/>
      <w:marTop w:val="0"/>
      <w:marBottom w:val="0"/>
      <w:divBdr>
        <w:top w:val="none" w:sz="0" w:space="0" w:color="auto"/>
        <w:left w:val="none" w:sz="0" w:space="0" w:color="auto"/>
        <w:bottom w:val="none" w:sz="0" w:space="0" w:color="auto"/>
        <w:right w:val="none" w:sz="0" w:space="0" w:color="auto"/>
      </w:divBdr>
    </w:div>
    <w:div w:id="2123764039">
      <w:bodyDiv w:val="1"/>
      <w:marLeft w:val="0"/>
      <w:marRight w:val="0"/>
      <w:marTop w:val="0"/>
      <w:marBottom w:val="0"/>
      <w:divBdr>
        <w:top w:val="none" w:sz="0" w:space="0" w:color="auto"/>
        <w:left w:val="none" w:sz="0" w:space="0" w:color="auto"/>
        <w:bottom w:val="none" w:sz="0" w:space="0" w:color="auto"/>
        <w:right w:val="none" w:sz="0" w:space="0" w:color="auto"/>
      </w:divBdr>
    </w:div>
    <w:div w:id="2124687459">
      <w:bodyDiv w:val="1"/>
      <w:marLeft w:val="0"/>
      <w:marRight w:val="0"/>
      <w:marTop w:val="0"/>
      <w:marBottom w:val="0"/>
      <w:divBdr>
        <w:top w:val="none" w:sz="0" w:space="0" w:color="auto"/>
        <w:left w:val="none" w:sz="0" w:space="0" w:color="auto"/>
        <w:bottom w:val="none" w:sz="0" w:space="0" w:color="auto"/>
        <w:right w:val="none" w:sz="0" w:space="0" w:color="auto"/>
      </w:divBdr>
    </w:div>
    <w:div w:id="2127651591">
      <w:bodyDiv w:val="1"/>
      <w:marLeft w:val="0"/>
      <w:marRight w:val="0"/>
      <w:marTop w:val="0"/>
      <w:marBottom w:val="0"/>
      <w:divBdr>
        <w:top w:val="none" w:sz="0" w:space="0" w:color="auto"/>
        <w:left w:val="none" w:sz="0" w:space="0" w:color="auto"/>
        <w:bottom w:val="none" w:sz="0" w:space="0" w:color="auto"/>
        <w:right w:val="none" w:sz="0" w:space="0" w:color="auto"/>
      </w:divBdr>
    </w:div>
    <w:div w:id="21324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hs.uk/conditions/coronavirus-covid-19/testing-for-coronavirus/" TargetMode="External"/><Relationship Id="rId26" Type="http://schemas.openxmlformats.org/officeDocument/2006/relationships/hyperlink" Target="https://www.gov.uk/government/publications/staying-alert-and-safe-social-distancing" TargetMode="External"/><Relationship Id="rId39" Type="http://schemas.openxmlformats.org/officeDocument/2006/relationships/hyperlink" Target="https://coronavirusresources.phe.gov.uk/" TargetMode="External"/><Relationship Id="rId3" Type="http://schemas.openxmlformats.org/officeDocument/2006/relationships/customXml" Target="../customXml/item3.xml"/><Relationship Id="rId21" Type="http://schemas.openxmlformats.org/officeDocument/2006/relationships/hyperlink" Target="mailto:PHCovid19_Enquiries@sandwell.gov.uk" TargetMode="External"/><Relationship Id="rId34"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gov.uk/government/publications/covid-19-stay-at-home-guidance/stay-at-home-guidance-for-households-with-possible-coronavirus-covid-19-infection" TargetMode="External"/><Relationship Id="rId3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8" Type="http://schemas.openxmlformats.org/officeDocument/2006/relationships/hyperlink" Target="https://coronavirusresources.phe.gov.uk/" TargetMode="External"/><Relationship Id="rId2" Type="http://schemas.openxmlformats.org/officeDocument/2006/relationships/customXml" Target="../customXml/item2.xml"/><Relationship Id="rId16" Type="http://schemas.openxmlformats.org/officeDocument/2006/relationships/hyperlink" Target="https://www.healthysandwell.co.uk/covid-19/schools/" TargetMode="External"/><Relationship Id="rId20" Type="http://schemas.openxmlformats.org/officeDocument/2006/relationships/hyperlink" Target="https://www.healthysandwell.co.uk/covid-19/schools/" TargetMode="External"/><Relationship Id="rId29" Type="http://schemas.openxmlformats.org/officeDocument/2006/relationships/hyperlink" Target="https://www.gov.uk/government/collections/coronavirus-covid-19-guidance-for-schools-and-other-educational-setting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gov.uk/apply-coronavirus-test-essential-workers" TargetMode="External"/><Relationship Id="rId3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7" Type="http://schemas.openxmlformats.org/officeDocument/2006/relationships/hyperlink" Target="https://campaignresources.phe.gov.uk/resources/campaigns/34/resources/2665"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hs.uk/conditions/coronavirus-covid-19/symptoms/" TargetMode="External"/><Relationship Id="rId23" Type="http://schemas.openxmlformats.org/officeDocument/2006/relationships/hyperlink" Target="https://www.nhs.uk/conditions/coronavirus-covid-19/testing-for-coronavirus/" TargetMode="External"/><Relationship Id="rId2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0" Type="http://schemas.openxmlformats.org/officeDocument/2006/relationships/endnotes" Target="endnotes.xml"/><Relationship Id="rId19" Type="http://schemas.openxmlformats.org/officeDocument/2006/relationships/hyperlink" Target="https://www.gov.uk/apply-coronavirus-test-essential-workers" TargetMode="External"/><Relationship Id="rId31" Type="http://schemas.openxmlformats.org/officeDocument/2006/relationships/hyperlink" Target="https://www.gov.uk/government/publications/closure-of-educational-settings-information-for-parents-and-carers/reopening-schools-and-other-educational-settings-from-1-jun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ysandwell.co.uk/covid-19/schools/" TargetMode="External"/><Relationship Id="rId22" Type="http://schemas.openxmlformats.org/officeDocument/2006/relationships/hyperlink" Target="https://www.healthysandwell.co.uk/covid-19/schools/"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nhs.uk/conditions/coronavirus-covid-19/testing-for-coronavirus/" TargetMode="External"/><Relationship Id="rId43"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18899EB00EEE419E50C1A824CF2EED" ma:contentTypeVersion="4" ma:contentTypeDescription="Create a new document." ma:contentTypeScope="" ma:versionID="a0ef8fd25f79fa5377e1b2313644b21e">
  <xsd:schema xmlns:xsd="http://www.w3.org/2001/XMLSchema" xmlns:xs="http://www.w3.org/2001/XMLSchema" xmlns:p="http://schemas.microsoft.com/office/2006/metadata/properties" xmlns:ns2="76bd5e89-6962-4eee-8aec-0d760015430b" targetNamespace="http://schemas.microsoft.com/office/2006/metadata/properties" ma:root="true" ma:fieldsID="25187b0a6205aa3a41fa763760e625e2" ns2:_="">
    <xsd:import namespace="76bd5e89-6962-4eee-8aec-0d76001543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d5e89-6962-4eee-8aec-0d7600154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D5A98-6901-4E10-98EC-393AB4694A20}">
  <ds:schemaRefs>
    <ds:schemaRef ds:uri="http://schemas.microsoft.com/sharepoint/v3/contenttype/forms"/>
  </ds:schemaRefs>
</ds:datastoreItem>
</file>

<file path=customXml/itemProps2.xml><?xml version="1.0" encoding="utf-8"?>
<ds:datastoreItem xmlns:ds="http://schemas.openxmlformats.org/officeDocument/2006/customXml" ds:itemID="{4813F4AE-092A-4607-A4A3-A1166139E155}"/>
</file>

<file path=customXml/itemProps3.xml><?xml version="1.0" encoding="utf-8"?>
<ds:datastoreItem xmlns:ds="http://schemas.openxmlformats.org/officeDocument/2006/customXml" ds:itemID="{AA0AE6EE-5B22-4C61-8E4A-6AF9E88854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fbb362-90e6-4959-9392-d88b83cc2817"/>
    <ds:schemaRef ds:uri="http://purl.org/dc/elements/1.1/"/>
    <ds:schemaRef ds:uri="http://schemas.microsoft.com/office/2006/metadata/properties"/>
    <ds:schemaRef ds:uri="35f572f6-310d-4eb5-b3b0-ea2551aefd3b"/>
    <ds:schemaRef ds:uri="http://www.w3.org/XML/1998/namespace"/>
    <ds:schemaRef ds:uri="http://purl.org/dc/dcmitype/"/>
  </ds:schemaRefs>
</ds:datastoreItem>
</file>

<file path=customXml/itemProps4.xml><?xml version="1.0" encoding="utf-8"?>
<ds:datastoreItem xmlns:ds="http://schemas.openxmlformats.org/officeDocument/2006/customXml" ds:itemID="{41411C19-6939-4DDF-8C2D-569BA4C3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2206</Words>
  <Characters>16824</Characters>
  <Application>Microsoft Office Word</Application>
  <DocSecurity>0</DocSecurity>
  <Lines>140</Lines>
  <Paragraphs>37</Paragraphs>
  <ScaleCrop>false</ScaleCrop>
  <HeadingPairs>
    <vt:vector size="2" baseType="variant">
      <vt:variant>
        <vt:lpstr>Title</vt:lpstr>
      </vt:variant>
      <vt:variant>
        <vt:i4>1</vt:i4>
      </vt:variant>
    </vt:vector>
  </HeadingPairs>
  <TitlesOfParts>
    <vt:vector size="1" baseType="lpstr">
      <vt:lpstr>PHE document</vt:lpstr>
    </vt:vector>
  </TitlesOfParts>
  <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 document</dc:title>
  <dc:subject/>
  <dc:creator>Naomi Oates</dc:creator>
  <cp:keywords/>
  <dc:description/>
  <cp:lastModifiedBy>Sarah Farmer</cp:lastModifiedBy>
  <cp:revision>4</cp:revision>
  <cp:lastPrinted>2020-04-14T14:18:00Z</cp:lastPrinted>
  <dcterms:created xsi:type="dcterms:W3CDTF">2020-09-25T11:10:00Z</dcterms:created>
  <dcterms:modified xsi:type="dcterms:W3CDTF">2020-09-25T12:12:00Z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0x0101006718899EB00EEE419E50C1A824CF2EED</vt:lpwstr>
  </property>
</Properties>
</file>